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D17C" w14:textId="77777777" w:rsidR="009971BA" w:rsidRPr="007A1D64" w:rsidRDefault="009971BA" w:rsidP="009971BA">
      <w:pPr>
        <w:jc w:val="center"/>
        <w:rPr>
          <w:u w:val="single"/>
          <w:lang w:val="ru-RU"/>
        </w:rPr>
      </w:pPr>
      <w:r>
        <w:rPr>
          <w:u w:val="single"/>
          <w:lang w:val="ru-RU"/>
        </w:rPr>
        <w:t>Третье</w:t>
      </w:r>
      <w:r w:rsidRPr="007A1D64">
        <w:rPr>
          <w:u w:val="single"/>
          <w:lang w:val="ru-RU"/>
        </w:rPr>
        <w:t xml:space="preserve"> воскресенье Адвента</w:t>
      </w:r>
      <w:r>
        <w:rPr>
          <w:u w:val="single"/>
          <w:lang w:val="ru-RU"/>
        </w:rPr>
        <w:t>:</w:t>
      </w:r>
      <w:r w:rsidRPr="007A1D6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Мф</w:t>
      </w:r>
      <w:r w:rsidRPr="007A1D6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1</w:t>
      </w:r>
      <w:r w:rsidRPr="007A1D64">
        <w:rPr>
          <w:u w:val="single"/>
          <w:lang w:val="ru-RU"/>
        </w:rPr>
        <w:t>1:</w:t>
      </w:r>
      <w:r>
        <w:rPr>
          <w:u w:val="single"/>
          <w:lang w:val="ru-RU"/>
        </w:rPr>
        <w:t>2-10</w:t>
      </w:r>
    </w:p>
    <w:p w14:paraId="3FEC71FD" w14:textId="77777777" w:rsidR="009971BA" w:rsidRDefault="009971BA" w:rsidP="009971BA"/>
    <w:p w14:paraId="6CDDDF22" w14:textId="77777777" w:rsidR="009971BA" w:rsidRPr="00D411DF" w:rsidRDefault="009971BA" w:rsidP="009971BA">
      <w:pPr>
        <w:rPr>
          <w:rFonts w:ascii="Times New Roman" w:hAnsi="Times New Roman" w:cs="Times New Roman"/>
          <w:lang w:val="ru-RU"/>
        </w:rPr>
      </w:pPr>
      <w:r w:rsidRPr="00E414E0">
        <w:rPr>
          <w:rFonts w:ascii="Times New Roman" w:hAnsi="Times New Roman" w:cs="Times New Roman"/>
          <w:i/>
          <w:vertAlign w:val="superscript"/>
          <w:lang w:val="ru-RU"/>
        </w:rPr>
        <w:t>2</w:t>
      </w:r>
      <w:r w:rsidRPr="00E414E0">
        <w:rPr>
          <w:rFonts w:ascii="Times New Roman" w:hAnsi="Times New Roman" w:cs="Times New Roman"/>
          <w:i/>
          <w:lang w:val="ru-RU"/>
        </w:rPr>
        <w:t xml:space="preserve"> Иоанн же, услышав в темнице о делах Христовых, послал двоих из учеников своих </w:t>
      </w:r>
      <w:r w:rsidRPr="00E414E0">
        <w:rPr>
          <w:rFonts w:ascii="Times New Roman" w:hAnsi="Times New Roman" w:cs="Times New Roman"/>
          <w:i/>
          <w:vertAlign w:val="superscript"/>
          <w:lang w:val="ru-RU"/>
        </w:rPr>
        <w:t>3</w:t>
      </w:r>
      <w:r w:rsidRPr="00E414E0">
        <w:rPr>
          <w:rFonts w:ascii="Times New Roman" w:hAnsi="Times New Roman" w:cs="Times New Roman"/>
          <w:i/>
          <w:lang w:val="ru-RU"/>
        </w:rPr>
        <w:t xml:space="preserve"> сказать Ему: Ты ли Тот, Который должен </w:t>
      </w:r>
      <w:proofErr w:type="spellStart"/>
      <w:r w:rsidRPr="00E414E0">
        <w:rPr>
          <w:rFonts w:ascii="Times New Roman" w:hAnsi="Times New Roman" w:cs="Times New Roman"/>
          <w:i/>
          <w:lang w:val="ru-RU"/>
        </w:rPr>
        <w:t>придти</w:t>
      </w:r>
      <w:proofErr w:type="spellEnd"/>
      <w:r w:rsidRPr="00E414E0">
        <w:rPr>
          <w:rFonts w:ascii="Times New Roman" w:hAnsi="Times New Roman" w:cs="Times New Roman"/>
          <w:i/>
          <w:lang w:val="ru-RU"/>
        </w:rPr>
        <w:t xml:space="preserve">, или ожидать нам другого? </w:t>
      </w:r>
      <w:r w:rsidRPr="000B598B">
        <w:rPr>
          <w:rFonts w:ascii="Times New Roman" w:hAnsi="Times New Roman" w:cs="Times New Roman"/>
          <w:i/>
          <w:vertAlign w:val="superscript"/>
        </w:rPr>
        <w:t>4</w:t>
      </w:r>
      <w:r w:rsidRPr="000B598B">
        <w:rPr>
          <w:rFonts w:ascii="Times New Roman" w:hAnsi="Times New Roman" w:cs="Times New Roman"/>
          <w:i/>
        </w:rPr>
        <w:t xml:space="preserve"> И сказал им Иисус в ответ: пойдите, скажите Иоанну, что слышите и видите: </w:t>
      </w:r>
      <w:r w:rsidRPr="000B598B">
        <w:rPr>
          <w:rFonts w:ascii="Times New Roman" w:hAnsi="Times New Roman" w:cs="Times New Roman"/>
          <w:i/>
          <w:vertAlign w:val="superscript"/>
        </w:rPr>
        <w:t>5</w:t>
      </w:r>
      <w:r w:rsidRPr="000B598B">
        <w:rPr>
          <w:rFonts w:ascii="Times New Roman" w:hAnsi="Times New Roman" w:cs="Times New Roman"/>
          <w:i/>
        </w:rPr>
        <w:t xml:space="preserve"> слепые прозревают и хромые ходят, прокаженные очищаются и глухие слышат, мертвые воскресают и нищие благовествуют; </w:t>
      </w:r>
      <w:r w:rsidRPr="000B598B">
        <w:rPr>
          <w:rFonts w:ascii="Times New Roman" w:hAnsi="Times New Roman" w:cs="Times New Roman"/>
          <w:i/>
          <w:vertAlign w:val="superscript"/>
        </w:rPr>
        <w:t>6</w:t>
      </w:r>
      <w:r w:rsidRPr="000B598B">
        <w:rPr>
          <w:rFonts w:ascii="Times New Roman" w:hAnsi="Times New Roman" w:cs="Times New Roman"/>
          <w:i/>
        </w:rPr>
        <w:t xml:space="preserve"> и блажен, кто не соблазнится о Мне. </w:t>
      </w:r>
      <w:r w:rsidRPr="000B598B">
        <w:rPr>
          <w:rFonts w:ascii="Times New Roman" w:hAnsi="Times New Roman" w:cs="Times New Roman"/>
          <w:i/>
          <w:vertAlign w:val="superscript"/>
        </w:rPr>
        <w:t>7</w:t>
      </w:r>
      <w:r w:rsidRPr="000B598B">
        <w:rPr>
          <w:rFonts w:ascii="Times New Roman" w:hAnsi="Times New Roman" w:cs="Times New Roman"/>
          <w:i/>
        </w:rPr>
        <w:t xml:space="preserve"> Когда же они пошли, Иисус начал говорить народу об Иоанне: что смотреть ходили вы в пустыню? трость ли, ветром колеблемую? </w:t>
      </w:r>
      <w:r w:rsidRPr="000B598B">
        <w:rPr>
          <w:rFonts w:ascii="Times New Roman" w:hAnsi="Times New Roman" w:cs="Times New Roman"/>
          <w:i/>
          <w:vertAlign w:val="superscript"/>
        </w:rPr>
        <w:t>8</w:t>
      </w:r>
      <w:r w:rsidRPr="000B598B">
        <w:rPr>
          <w:rFonts w:ascii="Times New Roman" w:hAnsi="Times New Roman" w:cs="Times New Roman"/>
          <w:i/>
        </w:rPr>
        <w:t xml:space="preserve"> Что же смотреть ходили вы? человека ли, одетого в мягкие одежды? Носящие мягкие одежды находятся в чертогах царских. </w:t>
      </w:r>
      <w:r w:rsidRPr="000B598B">
        <w:rPr>
          <w:rFonts w:ascii="Times New Roman" w:hAnsi="Times New Roman" w:cs="Times New Roman"/>
          <w:i/>
          <w:vertAlign w:val="superscript"/>
        </w:rPr>
        <w:t>9</w:t>
      </w:r>
      <w:r w:rsidRPr="000B598B">
        <w:rPr>
          <w:rFonts w:ascii="Times New Roman" w:hAnsi="Times New Roman" w:cs="Times New Roman"/>
          <w:i/>
        </w:rPr>
        <w:t xml:space="preserve"> Что же смотреть ходили вы? пророка? Да, говорю вам, и больше пророка. </w:t>
      </w:r>
      <w:r w:rsidRPr="000B598B">
        <w:rPr>
          <w:rFonts w:ascii="Times New Roman" w:hAnsi="Times New Roman" w:cs="Times New Roman"/>
          <w:i/>
          <w:vertAlign w:val="superscript"/>
        </w:rPr>
        <w:t>10</w:t>
      </w:r>
      <w:r w:rsidRPr="000B598B">
        <w:rPr>
          <w:rFonts w:ascii="Times New Roman" w:hAnsi="Times New Roman" w:cs="Times New Roman"/>
          <w:i/>
        </w:rPr>
        <w:t xml:space="preserve"> Ибо он тот, о котором написано: се, Я посылаю Ангела Моего пред лицем Твоим, который приготовит путь Твой пред Тобою.</w:t>
      </w:r>
    </w:p>
    <w:p w14:paraId="16C60E98" w14:textId="77777777" w:rsidR="009971BA" w:rsidRPr="00BB01BF" w:rsidRDefault="009971BA" w:rsidP="009971BA">
      <w:pPr>
        <w:jc w:val="both"/>
        <w:rPr>
          <w:rFonts w:ascii="Times New Roman" w:hAnsi="Times New Roman" w:cs="Times New Roman"/>
          <w:lang w:val="ru-RU"/>
        </w:rPr>
      </w:pPr>
    </w:p>
    <w:p w14:paraId="472A9EC8" w14:textId="77777777" w:rsidR="009971BA" w:rsidRDefault="009971BA" w:rsidP="009971B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церковном искусстве как востока, так и запада, были распространены триптихи: Христос в центре, слева от него – Иоанн Креститель, справа – Дева Мария. С этим евангельским текстом мы вступаем во вторую половину Адвента. Мы становимся всё ближе и ближе к Спасителю. Сегодня мы говорим об Иоанне Крестителе, а в следующий раз поговорим о Святой Деве Марии. </w:t>
      </w:r>
    </w:p>
    <w:p w14:paraId="491A3606" w14:textId="77777777" w:rsidR="009971BA" w:rsidRDefault="009971BA" w:rsidP="009971BA">
      <w:pPr>
        <w:jc w:val="both"/>
        <w:rPr>
          <w:rFonts w:ascii="Times New Roman" w:hAnsi="Times New Roman" w:cs="Times New Roman"/>
          <w:lang w:val="ru-RU"/>
        </w:rPr>
      </w:pPr>
    </w:p>
    <w:p w14:paraId="0D975614" w14:textId="384E5FC5" w:rsidR="009971BA" w:rsidRPr="00BB01BF" w:rsidRDefault="009971BA" w:rsidP="009971B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Мф</w:t>
      </w:r>
      <w:r w:rsidR="00395B17">
        <w:rPr>
          <w:rFonts w:ascii="Times New Roman" w:hAnsi="Times New Roman" w:cs="Times New Roman"/>
          <w:lang w:val="ru-RU"/>
        </w:rPr>
        <w:t xml:space="preserve"> и параллельных синоптических Евангелиях</w:t>
      </w:r>
      <w:r>
        <w:rPr>
          <w:rFonts w:ascii="Times New Roman" w:hAnsi="Times New Roman" w:cs="Times New Roman"/>
          <w:lang w:val="ru-RU"/>
        </w:rPr>
        <w:t xml:space="preserve"> </w:t>
      </w:r>
      <w:r w:rsidRPr="00BB01BF">
        <w:rPr>
          <w:rFonts w:ascii="Times New Roman" w:hAnsi="Times New Roman" w:cs="Times New Roman"/>
          <w:lang w:val="ru-RU"/>
        </w:rPr>
        <w:t xml:space="preserve">история Иоанна – это своего рода репетиция истории самого Иисуса. Они очень похожи, но в чём-то, конечно, различаются, причём сами отличия подчёркивают тоже, кто есть Иисус. Они очень похожи, но Иисус больше. </w:t>
      </w:r>
    </w:p>
    <w:p w14:paraId="01CE0533" w14:textId="77777777" w:rsidR="009971BA" w:rsidRPr="00BB01BF" w:rsidRDefault="009971BA" w:rsidP="009971BA">
      <w:pPr>
        <w:jc w:val="both"/>
        <w:rPr>
          <w:rFonts w:ascii="Times New Roman" w:hAnsi="Times New Roman" w:cs="Times New Roman"/>
          <w:lang w:val="ru-RU"/>
        </w:rPr>
      </w:pPr>
    </w:p>
    <w:p w14:paraId="57AA3763" w14:textId="77777777" w:rsidR="009971BA" w:rsidRPr="00BB01BF" w:rsidRDefault="009971BA" w:rsidP="009971B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Pr="00BB01BF">
        <w:rPr>
          <w:rFonts w:ascii="Times New Roman" w:hAnsi="Times New Roman" w:cs="Times New Roman"/>
          <w:lang w:val="ru-RU"/>
        </w:rPr>
        <w:t>Иоанн был рождён чудесным образом от супругов, которые были «</w:t>
      </w:r>
      <w:r w:rsidRPr="00BB01BF">
        <w:rPr>
          <w:rFonts w:ascii="Times New Roman" w:hAnsi="Times New Roman" w:cs="Times New Roman"/>
          <w:i/>
          <w:lang w:val="ru-RU"/>
        </w:rPr>
        <w:t>в летах преклонных</w:t>
      </w:r>
      <w:r w:rsidRPr="00BB01BF">
        <w:rPr>
          <w:rFonts w:ascii="Times New Roman" w:hAnsi="Times New Roman" w:cs="Times New Roman"/>
          <w:lang w:val="ru-RU"/>
        </w:rPr>
        <w:t>» (</w:t>
      </w:r>
      <w:proofErr w:type="spellStart"/>
      <w:r w:rsidRPr="00BB01BF">
        <w:rPr>
          <w:rFonts w:ascii="Times New Roman" w:hAnsi="Times New Roman" w:cs="Times New Roman"/>
          <w:lang w:val="ru-RU"/>
        </w:rPr>
        <w:t>Лк</w:t>
      </w:r>
      <w:proofErr w:type="spellEnd"/>
      <w:r w:rsidRPr="00BB01BF">
        <w:rPr>
          <w:rFonts w:ascii="Times New Roman" w:hAnsi="Times New Roman" w:cs="Times New Roman"/>
          <w:lang w:val="ru-RU"/>
        </w:rPr>
        <w:t xml:space="preserve"> 1:7). Иисус был зачат ещё более чудесным образом – от Духа Святого, и рождён от Марии Девы. </w:t>
      </w:r>
    </w:p>
    <w:p w14:paraId="381BC435" w14:textId="77777777" w:rsidR="009971BA" w:rsidRPr="00BB01BF" w:rsidRDefault="009971BA" w:rsidP="009971B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BB01BF">
        <w:rPr>
          <w:rFonts w:ascii="Times New Roman" w:hAnsi="Times New Roman" w:cs="Times New Roman"/>
          <w:lang w:val="ru-RU"/>
        </w:rPr>
        <w:t>Иоанн начал своё служение с провозвестия: «</w:t>
      </w:r>
      <w:r w:rsidRPr="00BB01BF">
        <w:rPr>
          <w:rFonts w:ascii="Times New Roman" w:hAnsi="Times New Roman" w:cs="Times New Roman"/>
          <w:i/>
          <w:lang w:val="ru-RU"/>
        </w:rPr>
        <w:t>Покайтесь, ибо приблизилось Царство Небесное</w:t>
      </w:r>
      <w:r w:rsidRPr="00BB01BF">
        <w:rPr>
          <w:rFonts w:ascii="Times New Roman" w:hAnsi="Times New Roman" w:cs="Times New Roman"/>
          <w:lang w:val="ru-RU"/>
        </w:rPr>
        <w:t>» (Мф 3:2). И затем с абсолютно тех же слов начинает своё служение Иисус: «</w:t>
      </w:r>
      <w:r w:rsidRPr="00BB01BF">
        <w:rPr>
          <w:rFonts w:ascii="Times New Roman" w:hAnsi="Times New Roman" w:cs="Times New Roman"/>
          <w:i/>
          <w:lang w:val="ru-RU"/>
        </w:rPr>
        <w:t>Покайтесь, ибо приблизилось Царство Небесное</w:t>
      </w:r>
      <w:r w:rsidRPr="00BB01BF">
        <w:rPr>
          <w:rFonts w:ascii="Times New Roman" w:hAnsi="Times New Roman" w:cs="Times New Roman"/>
          <w:lang w:val="ru-RU"/>
        </w:rPr>
        <w:t xml:space="preserve">» (Мф 4:17). </w:t>
      </w:r>
    </w:p>
    <w:p w14:paraId="1C42FDAC" w14:textId="77777777" w:rsidR="009971BA" w:rsidRPr="00BB01BF" w:rsidRDefault="009971BA" w:rsidP="009971B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BB01BF">
        <w:rPr>
          <w:rFonts w:ascii="Times New Roman" w:hAnsi="Times New Roman" w:cs="Times New Roman"/>
          <w:lang w:val="ru-RU"/>
        </w:rPr>
        <w:t xml:space="preserve">У Иоанна есть ученики. И Иисус избирает учеников. </w:t>
      </w:r>
    </w:p>
    <w:p w14:paraId="510A6FD9" w14:textId="77777777" w:rsidR="009971BA" w:rsidRPr="00BB01BF" w:rsidRDefault="009971BA" w:rsidP="009971B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BB01BF">
        <w:rPr>
          <w:rFonts w:ascii="Times New Roman" w:hAnsi="Times New Roman" w:cs="Times New Roman"/>
          <w:lang w:val="ru-RU"/>
        </w:rPr>
        <w:t>К Иоанну выходят толпы народа: «</w:t>
      </w:r>
      <w:r w:rsidRPr="00BB01BF">
        <w:rPr>
          <w:rFonts w:ascii="Times New Roman" w:hAnsi="Times New Roman" w:cs="Times New Roman"/>
          <w:i/>
          <w:lang w:val="ru-RU"/>
        </w:rPr>
        <w:t>Иерусалим и вся Иудея и вся окрестность Иорданская выходили к нему</w:t>
      </w:r>
      <w:r w:rsidRPr="00BB01BF">
        <w:rPr>
          <w:rFonts w:ascii="Times New Roman" w:hAnsi="Times New Roman" w:cs="Times New Roman"/>
          <w:lang w:val="ru-RU"/>
        </w:rPr>
        <w:t>» (Мф 3:5). За Иисусом также следует множество народа из ещё более разнообразных мест, «</w:t>
      </w:r>
      <w:r w:rsidRPr="00BB01BF">
        <w:rPr>
          <w:rFonts w:ascii="Times New Roman" w:hAnsi="Times New Roman" w:cs="Times New Roman"/>
          <w:i/>
          <w:lang w:val="ru-RU"/>
        </w:rPr>
        <w:t xml:space="preserve">из Галилеи и </w:t>
      </w:r>
      <w:proofErr w:type="spellStart"/>
      <w:r w:rsidRPr="00BB01BF">
        <w:rPr>
          <w:rFonts w:ascii="Times New Roman" w:hAnsi="Times New Roman" w:cs="Times New Roman"/>
          <w:i/>
          <w:lang w:val="ru-RU"/>
        </w:rPr>
        <w:t>Десятиградия</w:t>
      </w:r>
      <w:proofErr w:type="spellEnd"/>
      <w:r w:rsidRPr="00BB01BF">
        <w:rPr>
          <w:rFonts w:ascii="Times New Roman" w:hAnsi="Times New Roman" w:cs="Times New Roman"/>
          <w:i/>
          <w:lang w:val="ru-RU"/>
        </w:rPr>
        <w:t>, и Иерусалима, и Иудеи, и из-за Иордана</w:t>
      </w:r>
      <w:r w:rsidRPr="00BB01BF">
        <w:rPr>
          <w:rFonts w:ascii="Times New Roman" w:hAnsi="Times New Roman" w:cs="Times New Roman"/>
          <w:lang w:val="ru-RU"/>
        </w:rPr>
        <w:t xml:space="preserve">» (Мф 4:1). </w:t>
      </w:r>
    </w:p>
    <w:p w14:paraId="1871B2CC" w14:textId="77777777" w:rsidR="009971BA" w:rsidRDefault="009971BA" w:rsidP="009971B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</w:t>
      </w:r>
      <w:r w:rsidRPr="00BB01BF">
        <w:rPr>
          <w:rFonts w:ascii="Times New Roman" w:hAnsi="Times New Roman" w:cs="Times New Roman"/>
          <w:lang w:val="ru-RU"/>
        </w:rPr>
        <w:t>Иоанн отдан под стражу (Мф 4:12) – в тексте сказано «предан». Потом мы как читатели Евангелия узнаем, что и Иисус будет «предан». И это станет очень важной христианского предания, ведь апостол Павел специально скажет: «</w:t>
      </w:r>
      <w:r w:rsidRPr="00BB01BF">
        <w:rPr>
          <w:rFonts w:ascii="Times New Roman" w:hAnsi="Times New Roman" w:cs="Times New Roman"/>
          <w:i/>
          <w:lang w:val="ru-RU"/>
        </w:rPr>
        <w:t xml:space="preserve">Ибо я от Самого Господа принял то, </w:t>
      </w:r>
      <w:proofErr w:type="spellStart"/>
      <w:r w:rsidRPr="00BB01BF">
        <w:rPr>
          <w:rFonts w:ascii="Times New Roman" w:hAnsi="Times New Roman" w:cs="Times New Roman"/>
          <w:i/>
          <w:lang w:val="ru-RU"/>
        </w:rPr>
        <w:t>чт</w:t>
      </w:r>
      <w:r w:rsidRPr="00E414E0">
        <w:rPr>
          <w:rFonts w:ascii="Times New Roman" w:hAnsi="Times New Roman" w:cs="Times New Roman"/>
          <w:i/>
          <w:lang w:val="ru-RU"/>
        </w:rPr>
        <w:t>ó</w:t>
      </w:r>
      <w:proofErr w:type="spellEnd"/>
      <w:r w:rsidRPr="00BB01BF">
        <w:rPr>
          <w:rFonts w:ascii="Times New Roman" w:hAnsi="Times New Roman" w:cs="Times New Roman"/>
          <w:i/>
          <w:lang w:val="ru-RU"/>
        </w:rPr>
        <w:t xml:space="preserve"> и вам передал, что Господь Иисус в ту ночь, в которую предан был, взял хлеб</w:t>
      </w:r>
      <w:proofErr w:type="gramStart"/>
      <w:r w:rsidRPr="00BB01BF">
        <w:rPr>
          <w:rFonts w:ascii="Times New Roman" w:hAnsi="Times New Roman" w:cs="Times New Roman"/>
          <w:i/>
          <w:lang w:val="ru-RU"/>
        </w:rPr>
        <w:t xml:space="preserve">… </w:t>
      </w:r>
      <w:r w:rsidRPr="00BB01BF">
        <w:rPr>
          <w:rFonts w:ascii="Times New Roman" w:hAnsi="Times New Roman" w:cs="Times New Roman"/>
          <w:lang w:val="ru-RU"/>
        </w:rPr>
        <w:t>»</w:t>
      </w:r>
      <w:proofErr w:type="gramEnd"/>
      <w:r w:rsidRPr="00BB01BF">
        <w:rPr>
          <w:rFonts w:ascii="Times New Roman" w:hAnsi="Times New Roman" w:cs="Times New Roman"/>
          <w:lang w:val="ru-RU"/>
        </w:rPr>
        <w:t xml:space="preserve"> (1 Кор 11:23).</w:t>
      </w:r>
    </w:p>
    <w:p w14:paraId="5CE50337" w14:textId="77777777" w:rsidR="009971BA" w:rsidRPr="00BB01BF" w:rsidRDefault="009971BA" w:rsidP="009971BA">
      <w:pPr>
        <w:jc w:val="both"/>
        <w:rPr>
          <w:rFonts w:ascii="Times New Roman" w:hAnsi="Times New Roman" w:cs="Times New Roman"/>
          <w:lang w:val="ru-RU"/>
        </w:rPr>
      </w:pPr>
    </w:p>
    <w:p w14:paraId="58B93D48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сегодняшнем евангельском тексте снова звучит напоминание о Христе как идущем или приходящем. В тексте первого воскресенья Адвента мы обсуждали слова «</w:t>
      </w:r>
      <w:r w:rsidRPr="009D68F8">
        <w:rPr>
          <w:rFonts w:ascii="Times New Roman" w:hAnsi="Times New Roman" w:cs="Times New Roman"/>
          <w:i/>
          <w:iCs/>
          <w:lang w:val="ru-RU"/>
        </w:rPr>
        <w:t xml:space="preserve">благословен </w:t>
      </w:r>
      <w:r w:rsidRPr="00236B32">
        <w:rPr>
          <w:rFonts w:ascii="Times New Roman" w:hAnsi="Times New Roman" w:cs="Times New Roman"/>
          <w:b/>
          <w:bCs/>
          <w:i/>
          <w:iCs/>
          <w:lang w:val="ru-RU"/>
        </w:rPr>
        <w:t>Грядущий</w:t>
      </w:r>
      <w:r w:rsidRPr="009D68F8">
        <w:rPr>
          <w:rFonts w:ascii="Times New Roman" w:hAnsi="Times New Roman" w:cs="Times New Roman"/>
          <w:i/>
          <w:iCs/>
          <w:lang w:val="ru-RU"/>
        </w:rPr>
        <w:t xml:space="preserve"> во имя Господне</w:t>
      </w:r>
      <w:r>
        <w:rPr>
          <w:rFonts w:ascii="Times New Roman" w:hAnsi="Times New Roman" w:cs="Times New Roman"/>
          <w:lang w:val="ru-RU"/>
        </w:rPr>
        <w:t xml:space="preserve">». В тексте второго – фразу из </w:t>
      </w:r>
      <w:proofErr w:type="spellStart"/>
      <w:r>
        <w:rPr>
          <w:rFonts w:ascii="Times New Roman" w:hAnsi="Times New Roman" w:cs="Times New Roman"/>
          <w:lang w:val="ru-RU"/>
        </w:rPr>
        <w:t>Лк</w:t>
      </w:r>
      <w:proofErr w:type="spellEnd"/>
      <w:r>
        <w:rPr>
          <w:rFonts w:ascii="Times New Roman" w:hAnsi="Times New Roman" w:cs="Times New Roman"/>
          <w:lang w:val="ru-RU"/>
        </w:rPr>
        <w:t xml:space="preserve"> 21:21, где люди увидят «</w:t>
      </w:r>
      <w:r w:rsidRPr="009D68F8">
        <w:rPr>
          <w:rFonts w:ascii="Times New Roman" w:hAnsi="Times New Roman" w:cs="Times New Roman"/>
          <w:i/>
          <w:iCs/>
          <w:lang w:val="ru-RU"/>
        </w:rPr>
        <w:t xml:space="preserve">Сына Человеческого, </w:t>
      </w:r>
      <w:r w:rsidRPr="00236B32">
        <w:rPr>
          <w:rFonts w:ascii="Times New Roman" w:hAnsi="Times New Roman" w:cs="Times New Roman"/>
          <w:b/>
          <w:bCs/>
          <w:i/>
          <w:iCs/>
          <w:lang w:val="ru-RU"/>
        </w:rPr>
        <w:t>грядущего</w:t>
      </w:r>
      <w:r>
        <w:rPr>
          <w:rFonts w:ascii="Times New Roman" w:hAnsi="Times New Roman" w:cs="Times New Roman"/>
          <w:lang w:val="ru-RU"/>
        </w:rPr>
        <w:t>». Наконец, сегодня Иоанн Креститель задаётся вопросом: «</w:t>
      </w:r>
      <w:r w:rsidRPr="009D68F8">
        <w:rPr>
          <w:rFonts w:ascii="Times New Roman" w:hAnsi="Times New Roman" w:cs="Times New Roman"/>
          <w:i/>
          <w:iCs/>
          <w:lang w:val="ru-RU"/>
        </w:rPr>
        <w:t xml:space="preserve">Ты ли тот, Который </w:t>
      </w:r>
      <w:r w:rsidRPr="00236B32">
        <w:rPr>
          <w:rFonts w:ascii="Times New Roman" w:hAnsi="Times New Roman" w:cs="Times New Roman"/>
          <w:b/>
          <w:bCs/>
          <w:i/>
          <w:iCs/>
          <w:lang w:val="ru-RU"/>
        </w:rPr>
        <w:t xml:space="preserve">должен </w:t>
      </w:r>
      <w:proofErr w:type="spellStart"/>
      <w:r w:rsidRPr="00236B32">
        <w:rPr>
          <w:rFonts w:ascii="Times New Roman" w:hAnsi="Times New Roman" w:cs="Times New Roman"/>
          <w:b/>
          <w:bCs/>
          <w:i/>
          <w:iCs/>
          <w:lang w:val="ru-RU"/>
        </w:rPr>
        <w:t>придти</w:t>
      </w:r>
      <w:proofErr w:type="spellEnd"/>
      <w:r>
        <w:rPr>
          <w:rFonts w:ascii="Times New Roman" w:hAnsi="Times New Roman" w:cs="Times New Roman"/>
          <w:lang w:val="ru-RU"/>
        </w:rPr>
        <w:t>?» (Ты – грядущий, приходящий?)</w:t>
      </w:r>
    </w:p>
    <w:p w14:paraId="5570C700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628F2EA7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Вот это главный вопрос этого текста. И в самом </w:t>
      </w:r>
      <w:proofErr w:type="spellStart"/>
      <w:r>
        <w:rPr>
          <w:rFonts w:ascii="Times New Roman" w:hAnsi="Times New Roman" w:cs="Times New Roman"/>
          <w:lang w:val="ru-RU"/>
        </w:rPr>
        <w:t>открывке</w:t>
      </w:r>
      <w:proofErr w:type="spellEnd"/>
      <w:r>
        <w:rPr>
          <w:rFonts w:ascii="Times New Roman" w:hAnsi="Times New Roman" w:cs="Times New Roman"/>
          <w:lang w:val="ru-RU"/>
        </w:rPr>
        <w:t xml:space="preserve"> 11:2-6 (который хорошо структурирован) на него даётся подробный убедительный ответ, хотя Иисус не отвечает Иоанну напрямую. </w:t>
      </w:r>
    </w:p>
    <w:p w14:paraId="29FDACD6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03DC645D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11:2 </w:t>
      </w:r>
      <w:r w:rsidRPr="00E414E0">
        <w:rPr>
          <w:rFonts w:ascii="Times New Roman" w:hAnsi="Times New Roman" w:cs="Times New Roman"/>
          <w:i/>
          <w:lang w:val="ru-RU"/>
        </w:rPr>
        <w:t xml:space="preserve">Иоанн же, услышав в темнице о делах Христовых, послал двоих из учеников своих </w:t>
      </w:r>
    </w:p>
    <w:p w14:paraId="3902F65D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41B21890" w14:textId="35830A40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Христос – титул. «Мессия Израиля» = (параллельно) «Сын Давидов»</w:t>
      </w:r>
      <w:r w:rsidR="00395B17">
        <w:rPr>
          <w:rFonts w:ascii="Times New Roman" w:hAnsi="Times New Roman" w:cs="Times New Roman"/>
          <w:lang w:val="ru-RU"/>
        </w:rPr>
        <w:t>.</w:t>
      </w:r>
    </w:p>
    <w:p w14:paraId="686530CA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0D0DA57B" w14:textId="7F2CF7F6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Иисус показан как Христос в нарративе Евангелия</w:t>
      </w:r>
      <w:r w:rsidR="00395B17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14:paraId="5F9208F8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Уже в прологе Иисус показан как обетованный Мессия Израиля – 1:1, 16-17; 2:4. </w:t>
      </w:r>
    </w:p>
    <w:p w14:paraId="006EEF29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Что это за Мессия, становится ясно из самой истории, которую рассказывает Матфей. </w:t>
      </w:r>
    </w:p>
    <w:p w14:paraId="3AD99BF0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Он пришёл к своему народу как благовествующий нищим (духом) (5-7) и совершающий чудеса исцеления (8-9). </w:t>
      </w:r>
    </w:p>
    <w:p w14:paraId="494007D3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38791374" w14:textId="0DF51FE9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Ключевая фраза этого стиха – «</w:t>
      </w:r>
      <w:r w:rsidRPr="00293D4C">
        <w:rPr>
          <w:rFonts w:ascii="Times New Roman" w:hAnsi="Times New Roman" w:cs="Times New Roman"/>
          <w:b/>
          <w:bCs/>
          <w:lang w:val="ru-RU"/>
        </w:rPr>
        <w:t>дела Христовы</w:t>
      </w:r>
      <w:r>
        <w:rPr>
          <w:rFonts w:ascii="Times New Roman" w:hAnsi="Times New Roman" w:cs="Times New Roman"/>
          <w:lang w:val="ru-RU"/>
        </w:rPr>
        <w:t xml:space="preserve">». Важная параллель Мф 11:19 – в Синайском кодексе и других авторитетных рукописях сказано: «и оправдана Премудрость </w:t>
      </w:r>
      <w:r w:rsidRPr="00395B17">
        <w:rPr>
          <w:rFonts w:ascii="Times New Roman" w:hAnsi="Times New Roman" w:cs="Times New Roman"/>
          <w:b/>
          <w:bCs/>
          <w:lang w:val="ru-RU"/>
        </w:rPr>
        <w:t>делами её</w:t>
      </w:r>
      <w:r>
        <w:rPr>
          <w:rFonts w:ascii="Times New Roman" w:hAnsi="Times New Roman" w:cs="Times New Roman"/>
          <w:lang w:val="ru-RU"/>
        </w:rPr>
        <w:t>» (</w:t>
      </w:r>
      <w:r w:rsidR="00395B17">
        <w:rPr>
          <w:rFonts w:ascii="Times New Roman" w:hAnsi="Times New Roman" w:cs="Times New Roman"/>
          <w:lang w:val="ru-RU"/>
        </w:rPr>
        <w:t>синодальный</w:t>
      </w:r>
      <w:r>
        <w:rPr>
          <w:rFonts w:ascii="Times New Roman" w:hAnsi="Times New Roman" w:cs="Times New Roman"/>
          <w:lang w:val="ru-RU"/>
        </w:rPr>
        <w:t xml:space="preserve"> перевод </w:t>
      </w:r>
      <w:r w:rsidR="00395B17">
        <w:rPr>
          <w:rFonts w:ascii="Times New Roman" w:hAnsi="Times New Roman" w:cs="Times New Roman"/>
          <w:lang w:val="ru-RU"/>
        </w:rPr>
        <w:t>следует</w:t>
      </w:r>
      <w:r>
        <w:rPr>
          <w:rFonts w:ascii="Times New Roman" w:hAnsi="Times New Roman" w:cs="Times New Roman"/>
          <w:lang w:val="ru-RU"/>
        </w:rPr>
        <w:t xml:space="preserve"> други</w:t>
      </w:r>
      <w:r w:rsidR="00395B17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 рукопися</w:t>
      </w:r>
      <w:r w:rsidR="00395B17">
        <w:rPr>
          <w:rFonts w:ascii="Times New Roman" w:hAnsi="Times New Roman" w:cs="Times New Roman"/>
          <w:lang w:val="ru-RU"/>
        </w:rPr>
        <w:t>м</w:t>
      </w:r>
      <w:r>
        <w:rPr>
          <w:rFonts w:ascii="Times New Roman" w:hAnsi="Times New Roman" w:cs="Times New Roman"/>
          <w:lang w:val="ru-RU"/>
        </w:rPr>
        <w:t xml:space="preserve"> – «чадами её»). </w:t>
      </w:r>
    </w:p>
    <w:p w14:paraId="17EC0EE7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56046B84" w14:textId="1E3F4070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Далее в 11:4 дела определяются как то, что видно и слышно</w:t>
      </w:r>
      <w:r w:rsidR="00395B17">
        <w:rPr>
          <w:rFonts w:ascii="Times New Roman" w:hAnsi="Times New Roman" w:cs="Times New Roman"/>
          <w:lang w:val="ru-RU"/>
        </w:rPr>
        <w:t>;</w:t>
      </w:r>
      <w:r>
        <w:rPr>
          <w:rFonts w:ascii="Times New Roman" w:hAnsi="Times New Roman" w:cs="Times New Roman"/>
          <w:lang w:val="ru-RU"/>
        </w:rPr>
        <w:t xml:space="preserve"> в 11:5 показано, что это исцеление и проповедь. </w:t>
      </w:r>
    </w:p>
    <w:p w14:paraId="029D7841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6E1B0C29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Таким образом, 11:2 суммирует тот материал, что был ранее дан в Евангелии и в свою очередь подготавливает слушателя к событиям следующих глав. Поворотный момент в </w:t>
      </w:r>
      <w:proofErr w:type="spellStart"/>
      <w:r>
        <w:rPr>
          <w:rFonts w:ascii="Times New Roman" w:hAnsi="Times New Roman" w:cs="Times New Roman"/>
          <w:lang w:val="ru-RU"/>
        </w:rPr>
        <w:t>Матфеевом</w:t>
      </w:r>
      <w:proofErr w:type="spellEnd"/>
      <w:r>
        <w:rPr>
          <w:rFonts w:ascii="Times New Roman" w:hAnsi="Times New Roman" w:cs="Times New Roman"/>
          <w:lang w:val="ru-RU"/>
        </w:rPr>
        <w:t xml:space="preserve"> катехизисе!</w:t>
      </w:r>
    </w:p>
    <w:p w14:paraId="1EAE63BB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2334B774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11:3 </w:t>
      </w:r>
      <w:r w:rsidRPr="00E414E0">
        <w:rPr>
          <w:rFonts w:ascii="Times New Roman" w:hAnsi="Times New Roman" w:cs="Times New Roman"/>
          <w:i/>
          <w:lang w:val="ru-RU"/>
        </w:rPr>
        <w:t xml:space="preserve">сказать Ему: Ты ли Тот, Который должен </w:t>
      </w:r>
      <w:proofErr w:type="spellStart"/>
      <w:r w:rsidRPr="00E414E0">
        <w:rPr>
          <w:rFonts w:ascii="Times New Roman" w:hAnsi="Times New Roman" w:cs="Times New Roman"/>
          <w:i/>
          <w:lang w:val="ru-RU"/>
        </w:rPr>
        <w:t>придти</w:t>
      </w:r>
      <w:proofErr w:type="spellEnd"/>
      <w:r w:rsidRPr="00E414E0">
        <w:rPr>
          <w:rFonts w:ascii="Times New Roman" w:hAnsi="Times New Roman" w:cs="Times New Roman"/>
          <w:i/>
          <w:lang w:val="ru-RU"/>
        </w:rPr>
        <w:t>, или ожидать нам другого?</w:t>
      </w:r>
    </w:p>
    <w:p w14:paraId="386EB1A9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09A2760B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Здесь упор на «идентичности»: «Ты» стоит на первом месте. Это именно </w:t>
      </w:r>
      <w:r w:rsidRPr="003A4805">
        <w:rPr>
          <w:rFonts w:ascii="Times New Roman" w:hAnsi="Times New Roman" w:cs="Times New Roman"/>
          <w:b/>
          <w:bCs/>
          <w:lang w:val="ru-RU"/>
        </w:rPr>
        <w:t>Ты</w:t>
      </w:r>
      <w:r>
        <w:rPr>
          <w:rFonts w:ascii="Times New Roman" w:hAnsi="Times New Roman" w:cs="Times New Roman"/>
          <w:lang w:val="ru-RU"/>
        </w:rPr>
        <w:t>?</w:t>
      </w:r>
    </w:p>
    <w:p w14:paraId="389728B6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1A01A81C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Ты ли тот? В смысле, ты ли тот сильнейший меня (см. 3:11)? Ведь он должен судить огнём. Пришедший же Иисус не судит огнём. </w:t>
      </w:r>
    </w:p>
    <w:p w14:paraId="4C9AF36B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6F792104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 w:rsidRPr="003A4805">
        <w:rPr>
          <w:rFonts w:ascii="Times New Roman" w:hAnsi="Times New Roman" w:cs="Times New Roman"/>
          <w:b/>
          <w:bCs/>
          <w:lang w:val="ru-RU"/>
        </w:rPr>
        <w:t>«Ожидать»</w:t>
      </w:r>
      <w:r>
        <w:rPr>
          <w:rFonts w:ascii="Times New Roman" w:hAnsi="Times New Roman" w:cs="Times New Roman"/>
          <w:lang w:val="ru-RU"/>
        </w:rPr>
        <w:t xml:space="preserve"> – в данном случае ожидать именно Мессию, Помазанника. Глагол </w:t>
      </w:r>
      <w:r>
        <w:rPr>
          <w:rFonts w:ascii="Times New Roman" w:hAnsi="Times New Roman" w:cs="Times New Roman"/>
          <w:lang w:val="el-GR"/>
        </w:rPr>
        <w:t>προσδοκάω</w:t>
      </w:r>
      <w:r w:rsidRPr="003A48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употребляется в смысле </w:t>
      </w:r>
      <w:proofErr w:type="spellStart"/>
      <w:r>
        <w:rPr>
          <w:rFonts w:ascii="Times New Roman" w:hAnsi="Times New Roman" w:cs="Times New Roman"/>
          <w:lang w:val="ru-RU"/>
        </w:rPr>
        <w:t>христологического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ожидания также в 2 Пет 3:12-14: «мы же </w:t>
      </w:r>
      <w:r w:rsidRPr="003A4805">
        <w:rPr>
          <w:rFonts w:ascii="Times New Roman" w:hAnsi="Times New Roman" w:cs="Times New Roman"/>
          <w:b/>
          <w:bCs/>
          <w:lang w:val="ru-RU"/>
        </w:rPr>
        <w:t>ожидаем</w:t>
      </w:r>
      <w:r>
        <w:rPr>
          <w:rFonts w:ascii="Times New Roman" w:hAnsi="Times New Roman" w:cs="Times New Roman"/>
          <w:lang w:val="ru-RU"/>
        </w:rPr>
        <w:t xml:space="preserve"> нового неба и новой земли». </w:t>
      </w:r>
    </w:p>
    <w:p w14:paraId="14F48BCB" w14:textId="77777777" w:rsidR="009971BA" w:rsidRDefault="009971BA" w:rsidP="009971BA">
      <w:pPr>
        <w:rPr>
          <w:rFonts w:ascii="Times New Roman" w:eastAsia="Times New Roman" w:hAnsi="Times New Roman" w:cs="Times New Roman"/>
          <w:lang w:val="ru-RU" w:eastAsia="en-GB"/>
        </w:rPr>
      </w:pPr>
    </w:p>
    <w:p w14:paraId="04A3AF9C" w14:textId="77777777" w:rsidR="009971BA" w:rsidRDefault="009971BA" w:rsidP="009971BA">
      <w:pPr>
        <w:rPr>
          <w:rFonts w:ascii="Times New Roman" w:eastAsia="Times New Roman" w:hAnsi="Times New Roman" w:cs="Times New Roman"/>
          <w:lang w:val="ru-RU" w:eastAsia="en-GB"/>
        </w:rPr>
      </w:pPr>
      <w:r>
        <w:rPr>
          <w:rFonts w:ascii="Times New Roman" w:eastAsia="Times New Roman" w:hAnsi="Times New Roman" w:cs="Times New Roman"/>
          <w:lang w:val="ru-RU" w:eastAsia="en-GB"/>
        </w:rPr>
        <w:t xml:space="preserve">Почему ожидание другого? </w:t>
      </w:r>
    </w:p>
    <w:p w14:paraId="1694A461" w14:textId="77777777" w:rsidR="009971BA" w:rsidRDefault="009971BA" w:rsidP="009971BA">
      <w:pPr>
        <w:rPr>
          <w:rFonts w:ascii="Times New Roman" w:eastAsia="Times New Roman" w:hAnsi="Times New Roman" w:cs="Times New Roman"/>
          <w:lang w:val="ru-RU" w:eastAsia="en-GB"/>
        </w:rPr>
      </w:pPr>
      <w:r>
        <w:rPr>
          <w:rFonts w:ascii="Times New Roman" w:eastAsia="Times New Roman" w:hAnsi="Times New Roman" w:cs="Times New Roman"/>
          <w:lang w:val="ru-RU" w:eastAsia="en-GB"/>
        </w:rPr>
        <w:t xml:space="preserve">ИК возвещал Мессию как в т.ч. Судью. Тот, кто придёт судить. См. Мф 3:10-12! Ожидали ли от него чудес? Не в первую очередь. Были и другие люди в первом веке, которые совершали чудеса или претендовали на них. Самый известный персонаж этого типа в </w:t>
      </w:r>
      <w:r>
        <w:rPr>
          <w:rFonts w:ascii="Times New Roman" w:eastAsia="Times New Roman" w:hAnsi="Times New Roman" w:cs="Times New Roman"/>
          <w:lang w:val="en-US" w:eastAsia="en-GB"/>
        </w:rPr>
        <w:t>I</w:t>
      </w:r>
      <w:r>
        <w:rPr>
          <w:rFonts w:ascii="Times New Roman" w:eastAsia="Times New Roman" w:hAnsi="Times New Roman" w:cs="Times New Roman"/>
          <w:lang w:val="ru-RU" w:eastAsia="en-GB"/>
        </w:rPr>
        <w:t xml:space="preserve"> в. – Аполлоний </w:t>
      </w:r>
      <w:proofErr w:type="spellStart"/>
      <w:r>
        <w:rPr>
          <w:rFonts w:ascii="Times New Roman" w:eastAsia="Times New Roman" w:hAnsi="Times New Roman" w:cs="Times New Roman"/>
          <w:lang w:val="ru-RU" w:eastAsia="en-GB"/>
        </w:rPr>
        <w:t>Тианский</w:t>
      </w:r>
      <w:proofErr w:type="spellEnd"/>
      <w:r>
        <w:rPr>
          <w:rFonts w:ascii="Times New Roman" w:eastAsia="Times New Roman" w:hAnsi="Times New Roman" w:cs="Times New Roman"/>
          <w:lang w:val="ru-RU" w:eastAsia="en-GB"/>
        </w:rPr>
        <w:t xml:space="preserve">. Чудеса не выделяли Иисуса особым образом. Чудеса в Евангелии скорее имеют отношения к восстановлению, новому творению (о котором мы уже говорили в прошлый раз, обсуждая текст </w:t>
      </w:r>
      <w:proofErr w:type="spellStart"/>
      <w:r>
        <w:rPr>
          <w:rFonts w:ascii="Times New Roman" w:eastAsia="Times New Roman" w:hAnsi="Times New Roman" w:cs="Times New Roman"/>
          <w:lang w:val="ru-RU" w:eastAsia="en-GB"/>
        </w:rPr>
        <w:t>Лк</w:t>
      </w:r>
      <w:proofErr w:type="spellEnd"/>
      <w:r>
        <w:rPr>
          <w:rFonts w:ascii="Times New Roman" w:eastAsia="Times New Roman" w:hAnsi="Times New Roman" w:cs="Times New Roman"/>
          <w:lang w:val="ru-RU" w:eastAsia="en-GB"/>
        </w:rPr>
        <w:t xml:space="preserve"> на 2-е воскресенье Адвента). </w:t>
      </w:r>
    </w:p>
    <w:p w14:paraId="5F72D343" w14:textId="77777777" w:rsidR="009971BA" w:rsidRDefault="009971BA" w:rsidP="009971BA">
      <w:pPr>
        <w:rPr>
          <w:rFonts w:ascii="Times New Roman" w:eastAsia="Times New Roman" w:hAnsi="Times New Roman" w:cs="Times New Roman"/>
          <w:lang w:val="ru-RU" w:eastAsia="en-GB"/>
        </w:rPr>
      </w:pPr>
    </w:p>
    <w:p w14:paraId="531F89C1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Почему ИК стал сомневаться? </w:t>
      </w:r>
    </w:p>
    <w:p w14:paraId="7BF497D6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Этот вопрос раздражал Лютера: «В основном то, что я нашел из написанного про это Евангелие, связано с вопросом, знал ли Св. Иоанн что Иисус – настоящий Христос, но это ненужный вопрос, и не очень важный». </w:t>
      </w:r>
    </w:p>
    <w:p w14:paraId="7171EE11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3AC6EFCC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В древней церкви Тертуллиан осмеливался говорить, что Иоанн сомневался в мессианстве Иисуса. В </w:t>
      </w:r>
      <w:r>
        <w:rPr>
          <w:rFonts w:ascii="Times New Roman" w:hAnsi="Times New Roman" w:cs="Times New Roman"/>
          <w:lang w:val="en-US"/>
        </w:rPr>
        <w:t>Adv</w:t>
      </w:r>
      <w:r w:rsidRPr="009D68F8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en-US"/>
        </w:rPr>
        <w:t>Marc</w:t>
      </w:r>
      <w:r w:rsidRPr="009D68F8">
        <w:rPr>
          <w:rFonts w:ascii="Times New Roman" w:hAnsi="Times New Roman" w:cs="Times New Roman"/>
          <w:lang w:val="ru-RU"/>
        </w:rPr>
        <w:t xml:space="preserve">. 3.18 </w:t>
      </w:r>
      <w:r>
        <w:rPr>
          <w:rFonts w:ascii="Times New Roman" w:hAnsi="Times New Roman" w:cs="Times New Roman"/>
          <w:lang w:val="ru-RU"/>
        </w:rPr>
        <w:t xml:space="preserve">Тертуллиан говорит, что Иоанн соблазнился уже как человек, он «говорит в страхе перед неизвестностью», его «соблазн заключался как раз в его сомнении». </w:t>
      </w:r>
      <w:r w:rsidRPr="009D68F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en-US"/>
        </w:rPr>
        <w:t>De</w:t>
      </w:r>
      <w:r w:rsidRPr="00F73C98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bapt</w:t>
      </w:r>
      <w:proofErr w:type="spellEnd"/>
      <w:r w:rsidRPr="00F73C98">
        <w:rPr>
          <w:rFonts w:ascii="Times New Roman" w:hAnsi="Times New Roman" w:cs="Times New Roman"/>
          <w:lang w:val="ru-RU"/>
        </w:rPr>
        <w:t>. 10</w:t>
      </w:r>
      <w:r>
        <w:rPr>
          <w:rFonts w:ascii="Times New Roman" w:hAnsi="Times New Roman" w:cs="Times New Roman"/>
          <w:lang w:val="ru-RU"/>
        </w:rPr>
        <w:t xml:space="preserve"> Тертуллиан отмечает, что Дух был взят от Иоанна после его свидетельства о Христа, что и объясняет проявленную им слабость в тюрьме: «Небесное в Иоанне – дух пророчества, – после переноса всего Духа в Господа до того ослабело, что Иоанн к Тому, о ком пророчествовал, приход Которого возвещал, посылал сказать, не Он ли Тот Самый?». Однако, такое толкование Тертуллиана осталось уникальным в истории древней церкви. Все остальные единодушно и с негодованием выступили против него. </w:t>
      </w:r>
    </w:p>
    <w:p w14:paraId="7CEA350E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40025305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Обычное мнение сводилось к тому, что Иоанн спросил Иисуса не ради себя, но ради учеников. Начиная с </w:t>
      </w:r>
      <w:proofErr w:type="spellStart"/>
      <w:r>
        <w:rPr>
          <w:rFonts w:ascii="Times New Roman" w:hAnsi="Times New Roman" w:cs="Times New Roman"/>
          <w:lang w:val="ru-RU"/>
        </w:rPr>
        <w:t>Оригена</w:t>
      </w:r>
      <w:proofErr w:type="spellEnd"/>
      <w:r>
        <w:rPr>
          <w:rFonts w:ascii="Times New Roman" w:hAnsi="Times New Roman" w:cs="Times New Roman"/>
          <w:lang w:val="ru-RU"/>
        </w:rPr>
        <w:t xml:space="preserve">, этот вопрос ИК толковали в том смысле, не придет ли Иисус также и в преисподнюю, то есть, должен ли он (ИК) возвестить его и там тоже после своей смерти. </w:t>
      </w:r>
    </w:p>
    <w:p w14:paraId="3437C740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5AE3B352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После Просвещения в рамках протестантского </w:t>
      </w:r>
      <w:proofErr w:type="spellStart"/>
      <w:r>
        <w:rPr>
          <w:rFonts w:ascii="Times New Roman" w:hAnsi="Times New Roman" w:cs="Times New Roman"/>
          <w:lang w:val="ru-RU"/>
        </w:rPr>
        <w:t>экзегезиса</w:t>
      </w:r>
      <w:proofErr w:type="spellEnd"/>
      <w:r>
        <w:rPr>
          <w:rFonts w:ascii="Times New Roman" w:hAnsi="Times New Roman" w:cs="Times New Roman"/>
          <w:lang w:val="ru-RU"/>
        </w:rPr>
        <w:t xml:space="preserve"> стало допускаться, что Иоанн мог сомневаться. Даже храбрые люди могут сомневаться. ИК стал нетерпеливым, потому что Иисус слишком задержался с мессианским откровением. </w:t>
      </w:r>
    </w:p>
    <w:p w14:paraId="6C633F28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тюрьме такое нетерпение вполне понятно! </w:t>
      </w:r>
    </w:p>
    <w:p w14:paraId="367AD0BA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Короче, протестанты считали, что ИК сомневался, а католики хотели убрать от него любые сомнения. </w:t>
      </w:r>
    </w:p>
    <w:p w14:paraId="20A63854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23CBB04E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Другие мнения, которые высказывались: (1) Иоанн хотел подтолкнуть Иисуса </w:t>
      </w:r>
      <w:proofErr w:type="gramStart"/>
      <w:r>
        <w:rPr>
          <w:rFonts w:ascii="Times New Roman" w:hAnsi="Times New Roman" w:cs="Times New Roman"/>
          <w:lang w:val="ru-RU"/>
        </w:rPr>
        <w:t>в публичному объявлению</w:t>
      </w:r>
      <w:proofErr w:type="gramEnd"/>
      <w:r>
        <w:rPr>
          <w:rFonts w:ascii="Times New Roman" w:hAnsi="Times New Roman" w:cs="Times New Roman"/>
          <w:lang w:val="ru-RU"/>
        </w:rPr>
        <w:t xml:space="preserve"> Себя Мессией. (2) Иоанн сомневался не в самом мессианстве Иисуса, но только в способе откровения Им Себя как Мессии. </w:t>
      </w:r>
    </w:p>
    <w:p w14:paraId="5837663E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605A446B" w14:textId="6D7DAE1C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Наша позиция: У Иоанна не было сомнений в смысле сомнений в вере в Мессию. Но у него был</w:t>
      </w:r>
      <w:r w:rsidR="00395B17">
        <w:rPr>
          <w:rFonts w:ascii="Times New Roman" w:hAnsi="Times New Roman" w:cs="Times New Roman"/>
          <w:lang w:val="ru-RU"/>
        </w:rPr>
        <w:t xml:space="preserve"> вопрос</w:t>
      </w:r>
      <w:r>
        <w:rPr>
          <w:rFonts w:ascii="Times New Roman" w:hAnsi="Times New Roman" w:cs="Times New Roman"/>
          <w:lang w:val="ru-RU"/>
        </w:rPr>
        <w:t xml:space="preserve">, действительно ли Иисус тот самый Мессия, которого он возвестил ранее.  </w:t>
      </w:r>
    </w:p>
    <w:p w14:paraId="01FFAC4B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</w:p>
    <w:p w14:paraId="4881708B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11:4 </w:t>
      </w:r>
      <w:r w:rsidRPr="000B598B">
        <w:rPr>
          <w:rFonts w:ascii="Times New Roman" w:hAnsi="Times New Roman" w:cs="Times New Roman"/>
          <w:i/>
        </w:rPr>
        <w:t>И сказал им Иисус в ответ: пойдите, скажите Иоанну, что слышите и видите:</w:t>
      </w:r>
    </w:p>
    <w:p w14:paraId="28C7604A" w14:textId="77777777" w:rsidR="009971BA" w:rsidRDefault="009971BA" w:rsidP="009971BA">
      <w:pPr>
        <w:rPr>
          <w:lang w:val="ru-RU"/>
        </w:rPr>
      </w:pPr>
    </w:p>
    <w:p w14:paraId="03C5AE8F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 w:rsidRPr="009D68F8">
        <w:rPr>
          <w:rFonts w:ascii="Times New Roman" w:hAnsi="Times New Roman" w:cs="Times New Roman"/>
          <w:b/>
          <w:bCs/>
          <w:i/>
        </w:rPr>
        <w:t>Пойдите</w:t>
      </w:r>
      <w:r>
        <w:rPr>
          <w:rFonts w:ascii="Times New Roman" w:hAnsi="Times New Roman" w:cs="Times New Roman"/>
          <w:iCs/>
          <w:lang w:val="ru-RU"/>
        </w:rPr>
        <w:t xml:space="preserve"> – то же слово, что в знаменитой концовке Мф 28:19: «</w:t>
      </w:r>
      <w:r w:rsidRPr="008907E4">
        <w:rPr>
          <w:rFonts w:ascii="Times New Roman" w:hAnsi="Times New Roman" w:cs="Times New Roman"/>
          <w:b/>
          <w:bCs/>
          <w:iCs/>
          <w:lang w:val="ru-RU"/>
        </w:rPr>
        <w:t>Идите</w:t>
      </w:r>
      <w:r>
        <w:rPr>
          <w:rFonts w:ascii="Times New Roman" w:hAnsi="Times New Roman" w:cs="Times New Roman"/>
          <w:iCs/>
          <w:lang w:val="ru-RU"/>
        </w:rPr>
        <w:t xml:space="preserve">, научите все народы».  </w:t>
      </w:r>
    </w:p>
    <w:p w14:paraId="51C655DA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40D864FC" w14:textId="0F1571A1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ИК (только Израиль) – Иисус (вначале только Израиль – 10:5-6, затем все народы – 28:19–20). Учеников ИК Иисус отправляет обратно к ИК</w:t>
      </w:r>
      <w:r w:rsidR="00395B17">
        <w:rPr>
          <w:rFonts w:ascii="Times New Roman" w:hAnsi="Times New Roman" w:cs="Times New Roman"/>
          <w:iCs/>
          <w:lang w:val="ru-RU"/>
        </w:rPr>
        <w:t>;</w:t>
      </w:r>
      <w:r>
        <w:rPr>
          <w:rFonts w:ascii="Times New Roman" w:hAnsi="Times New Roman" w:cs="Times New Roman"/>
          <w:iCs/>
          <w:lang w:val="ru-RU"/>
        </w:rPr>
        <w:t xml:space="preserve"> собственных учеников далее посылает в мир. </w:t>
      </w:r>
    </w:p>
    <w:p w14:paraId="48A6FAC0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48EE8479" w14:textId="77777777" w:rsidR="009971BA" w:rsidRDefault="009971BA" w:rsidP="009971B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  <w:lang w:val="ru-RU"/>
        </w:rPr>
        <w:t xml:space="preserve">11:5 </w:t>
      </w:r>
      <w:r w:rsidRPr="000B598B">
        <w:rPr>
          <w:rFonts w:ascii="Times New Roman" w:hAnsi="Times New Roman" w:cs="Times New Roman"/>
          <w:i/>
        </w:rPr>
        <w:t xml:space="preserve">слепые </w:t>
      </w:r>
      <w:proofErr w:type="gramStart"/>
      <w:r w:rsidRPr="000B598B">
        <w:rPr>
          <w:rFonts w:ascii="Times New Roman" w:hAnsi="Times New Roman" w:cs="Times New Roman"/>
          <w:i/>
        </w:rPr>
        <w:t>прозревают</w:t>
      </w:r>
      <w:proofErr w:type="gramEnd"/>
      <w:r w:rsidRPr="000B598B">
        <w:rPr>
          <w:rFonts w:ascii="Times New Roman" w:hAnsi="Times New Roman" w:cs="Times New Roman"/>
          <w:i/>
        </w:rPr>
        <w:t xml:space="preserve"> и хромые ходят, прокаженные очищаются и глухие слышат, мертвые воскресают и нищие благовествуют;</w:t>
      </w:r>
    </w:p>
    <w:p w14:paraId="015CDEF1" w14:textId="77777777" w:rsidR="009971BA" w:rsidRDefault="009971BA" w:rsidP="009971BA">
      <w:pPr>
        <w:rPr>
          <w:rFonts w:ascii="Times New Roman" w:hAnsi="Times New Roman" w:cs="Times New Roman"/>
          <w:i/>
        </w:rPr>
      </w:pPr>
    </w:p>
    <w:p w14:paraId="62E173E1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Последнюю фразу лучше понимать как в переводе </w:t>
      </w:r>
      <w:proofErr w:type="spellStart"/>
      <w:r>
        <w:rPr>
          <w:rFonts w:ascii="Times New Roman" w:hAnsi="Times New Roman" w:cs="Times New Roman"/>
          <w:iCs/>
          <w:lang w:val="ru-RU"/>
        </w:rPr>
        <w:t>еп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. Кассиана: «нищим благовествуется». </w:t>
      </w:r>
    </w:p>
    <w:p w14:paraId="7E275EA5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4766D86D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В последних двух стихах возможный хиазм: </w:t>
      </w:r>
    </w:p>
    <w:p w14:paraId="4F89AA6F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6F5C402F" w14:textId="77777777" w:rsidR="009971BA" w:rsidRDefault="009971BA" w:rsidP="009971BA">
      <w:pPr>
        <w:ind w:firstLine="720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скажите (перевод Кассиана: «возвестите») (11:4)</w:t>
      </w:r>
    </w:p>
    <w:p w14:paraId="41173F70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ab/>
      </w:r>
      <w:r>
        <w:rPr>
          <w:rFonts w:ascii="Times New Roman" w:hAnsi="Times New Roman" w:cs="Times New Roman"/>
          <w:iCs/>
          <w:lang w:val="ru-RU"/>
        </w:rPr>
        <w:tab/>
        <w:t xml:space="preserve">слышите (11:4) </w:t>
      </w:r>
    </w:p>
    <w:p w14:paraId="33E988F9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lastRenderedPageBreak/>
        <w:tab/>
      </w:r>
      <w:r>
        <w:rPr>
          <w:rFonts w:ascii="Times New Roman" w:hAnsi="Times New Roman" w:cs="Times New Roman"/>
          <w:iCs/>
          <w:lang w:val="ru-RU"/>
        </w:rPr>
        <w:tab/>
      </w:r>
      <w:r>
        <w:rPr>
          <w:rFonts w:ascii="Times New Roman" w:hAnsi="Times New Roman" w:cs="Times New Roman"/>
          <w:iCs/>
          <w:lang w:val="ru-RU"/>
        </w:rPr>
        <w:tab/>
        <w:t>видите (11:4)</w:t>
      </w:r>
    </w:p>
    <w:p w14:paraId="213897C5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ab/>
      </w:r>
      <w:r>
        <w:rPr>
          <w:rFonts w:ascii="Times New Roman" w:hAnsi="Times New Roman" w:cs="Times New Roman"/>
          <w:iCs/>
          <w:lang w:val="ru-RU"/>
        </w:rPr>
        <w:tab/>
      </w:r>
      <w:r>
        <w:rPr>
          <w:rFonts w:ascii="Times New Roman" w:hAnsi="Times New Roman" w:cs="Times New Roman"/>
          <w:iCs/>
          <w:lang w:val="ru-RU"/>
        </w:rPr>
        <w:tab/>
        <w:t xml:space="preserve">видят (11:5) </w:t>
      </w:r>
    </w:p>
    <w:p w14:paraId="132315D8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ab/>
      </w:r>
      <w:r>
        <w:rPr>
          <w:rFonts w:ascii="Times New Roman" w:hAnsi="Times New Roman" w:cs="Times New Roman"/>
          <w:iCs/>
          <w:lang w:val="ru-RU"/>
        </w:rPr>
        <w:tab/>
        <w:t xml:space="preserve">слышат (11:5) </w:t>
      </w:r>
    </w:p>
    <w:p w14:paraId="4409B890" w14:textId="77777777" w:rsidR="009971BA" w:rsidRDefault="009971BA" w:rsidP="009971BA">
      <w:pPr>
        <w:ind w:firstLine="720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благовествуется (11:5).</w:t>
      </w:r>
    </w:p>
    <w:p w14:paraId="43FA55E3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75BDBCAE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Если так, то окончательным результатом мессианских дел является видение Его как Сына Божьего. На уроне </w:t>
      </w:r>
      <w:proofErr w:type="spellStart"/>
      <w:r>
        <w:rPr>
          <w:rFonts w:ascii="Times New Roman" w:hAnsi="Times New Roman" w:cs="Times New Roman"/>
          <w:iCs/>
          <w:lang w:val="ru-RU"/>
        </w:rPr>
        <w:t>Матфеева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 катехизиса это язык веры: открытие очей происходит в крещении (в других местах НЗ – переход от тьмы в свет, просвещение). </w:t>
      </w:r>
    </w:p>
    <w:p w14:paraId="0AFC498A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0B9DDD05" w14:textId="460F7C21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Стих 11:5 должен пониматься в свете глав 4</w:t>
      </w:r>
      <w:r w:rsidR="00395B17">
        <w:rPr>
          <w:rFonts w:ascii="Times New Roman" w:hAnsi="Times New Roman" w:cs="Times New Roman"/>
          <w:iCs/>
          <w:lang w:val="ru-RU"/>
        </w:rPr>
        <w:t>–</w:t>
      </w:r>
      <w:r>
        <w:rPr>
          <w:rFonts w:ascii="Times New Roman" w:hAnsi="Times New Roman" w:cs="Times New Roman"/>
          <w:iCs/>
          <w:lang w:val="ru-RU"/>
        </w:rPr>
        <w:t xml:space="preserve">10, а также в свете мессианских пророчеств Ис. </w:t>
      </w:r>
    </w:p>
    <w:p w14:paraId="4234D0E6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7F3ED75A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Список деяний напоминает читателям, что они уже читали в Мф 8-9. </w:t>
      </w:r>
    </w:p>
    <w:p w14:paraId="28D882B2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каждого из перечисленных чудес в тех главах имеется пример: </w:t>
      </w:r>
    </w:p>
    <w:p w14:paraId="151AA8D4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Исцеление слепого – 9:27-31 </w:t>
      </w:r>
    </w:p>
    <w:p w14:paraId="3ACB8F67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Исцеление хромого – 9:2-8 </w:t>
      </w:r>
    </w:p>
    <w:p w14:paraId="2E4939B6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Очищение прокаженного – 8:1-4 </w:t>
      </w:r>
    </w:p>
    <w:p w14:paraId="4A37C60C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Исцеление глухого – 9:32-34 </w:t>
      </w:r>
    </w:p>
    <w:p w14:paraId="58B58669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Воскрешение мертвого – 9:18-26 </w:t>
      </w:r>
    </w:p>
    <w:p w14:paraId="46F251FF" w14:textId="77777777" w:rsidR="009971BA" w:rsidRDefault="009971BA" w:rsidP="009971BA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Благовестие</w:t>
      </w:r>
      <w:proofErr w:type="spellEnd"/>
      <w:r>
        <w:rPr>
          <w:rFonts w:ascii="Times New Roman" w:hAnsi="Times New Roman" w:cs="Times New Roman"/>
          <w:lang w:val="ru-RU"/>
        </w:rPr>
        <w:t xml:space="preserve"> нищим? Скорее всего здесь отсылка к НП («нищие духом» в 5:3), что контекстуально ещё более усиливается «блаженством» 11:6. </w:t>
      </w:r>
    </w:p>
    <w:p w14:paraId="59407409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18B0534A" w14:textId="77777777" w:rsidR="009971BA" w:rsidRPr="00243BDF" w:rsidRDefault="009971BA" w:rsidP="009971BA">
      <w:pPr>
        <w:rPr>
          <w:rFonts w:ascii="Times New Roman" w:hAnsi="Times New Roman" w:cs="Times New Roman"/>
          <w:iCs/>
          <w:lang w:val="ru-RU"/>
        </w:rPr>
      </w:pPr>
      <w:r w:rsidRPr="000B598B">
        <w:rPr>
          <w:rFonts w:ascii="Times New Roman" w:hAnsi="Times New Roman" w:cs="Times New Roman"/>
          <w:i/>
        </w:rPr>
        <w:t xml:space="preserve">слепые прозревают </w:t>
      </w:r>
      <w:r>
        <w:rPr>
          <w:rFonts w:ascii="Times New Roman" w:hAnsi="Times New Roman" w:cs="Times New Roman"/>
          <w:iCs/>
          <w:lang w:val="ru-RU"/>
        </w:rPr>
        <w:t xml:space="preserve">– Ис 61:1 (в </w:t>
      </w:r>
      <w:r>
        <w:rPr>
          <w:rFonts w:ascii="Times New Roman" w:hAnsi="Times New Roman" w:cs="Times New Roman"/>
          <w:iCs/>
          <w:lang w:val="en-US"/>
        </w:rPr>
        <w:t>MT</w:t>
      </w:r>
      <w:r w:rsidRPr="00243BDF">
        <w:rPr>
          <w:rFonts w:ascii="Times New Roman" w:hAnsi="Times New Roman" w:cs="Times New Roman"/>
          <w:iCs/>
          <w:lang w:val="ru-RU"/>
        </w:rPr>
        <w:t xml:space="preserve"> </w:t>
      </w:r>
      <w:r>
        <w:rPr>
          <w:rFonts w:ascii="Times New Roman" w:hAnsi="Times New Roman" w:cs="Times New Roman"/>
          <w:iCs/>
          <w:lang w:val="ru-RU"/>
        </w:rPr>
        <w:t>«узникам открытие» очей?;</w:t>
      </w:r>
      <w:r w:rsidRPr="00243BDF">
        <w:rPr>
          <w:rFonts w:ascii="Times New Roman" w:hAnsi="Times New Roman" w:cs="Times New Roman"/>
          <w:iCs/>
          <w:lang w:val="ru-RU"/>
        </w:rPr>
        <w:t xml:space="preserve"> </w:t>
      </w:r>
      <w:r>
        <w:rPr>
          <w:rFonts w:ascii="Times New Roman" w:hAnsi="Times New Roman" w:cs="Times New Roman"/>
          <w:iCs/>
          <w:lang w:val="ru-RU"/>
        </w:rPr>
        <w:t>в L</w:t>
      </w:r>
      <w:r>
        <w:rPr>
          <w:rFonts w:ascii="Times New Roman" w:hAnsi="Times New Roman" w:cs="Times New Roman"/>
          <w:iCs/>
          <w:lang w:val="en-US"/>
        </w:rPr>
        <w:t>XX</w:t>
      </w:r>
      <w:r w:rsidRPr="00243BDF">
        <w:rPr>
          <w:rFonts w:ascii="Times New Roman" w:hAnsi="Times New Roman" w:cs="Times New Roman"/>
          <w:iCs/>
          <w:lang w:val="ru-RU"/>
        </w:rPr>
        <w:t xml:space="preserve"> </w:t>
      </w:r>
      <w:r>
        <w:rPr>
          <w:rFonts w:ascii="Times New Roman" w:hAnsi="Times New Roman" w:cs="Times New Roman"/>
          <w:iCs/>
          <w:lang w:val="ru-RU"/>
        </w:rPr>
        <w:t>«слепым прозрение»). Также Ис 35:5а: «</w:t>
      </w:r>
      <w:r w:rsidRPr="00591457">
        <w:rPr>
          <w:rFonts w:ascii="Times New Roman" w:hAnsi="Times New Roman" w:cs="Times New Roman"/>
          <w:i/>
          <w:lang w:val="ru-RU"/>
        </w:rPr>
        <w:t>Тогда откроются глаза слепых</w:t>
      </w:r>
      <w:r>
        <w:rPr>
          <w:rFonts w:ascii="Times New Roman" w:hAnsi="Times New Roman" w:cs="Times New Roman"/>
          <w:iCs/>
          <w:lang w:val="ru-RU"/>
        </w:rPr>
        <w:t xml:space="preserve">». </w:t>
      </w:r>
    </w:p>
    <w:p w14:paraId="3F780571" w14:textId="77777777" w:rsidR="009971BA" w:rsidRDefault="009971BA" w:rsidP="009971BA">
      <w:pPr>
        <w:rPr>
          <w:rFonts w:ascii="Times New Roman" w:hAnsi="Times New Roman" w:cs="Times New Roman"/>
          <w:i/>
        </w:rPr>
      </w:pPr>
    </w:p>
    <w:p w14:paraId="7A75856E" w14:textId="77777777" w:rsidR="009971BA" w:rsidRPr="00243BDF" w:rsidRDefault="009971BA" w:rsidP="009971BA">
      <w:pPr>
        <w:rPr>
          <w:rFonts w:ascii="Times New Roman" w:hAnsi="Times New Roman" w:cs="Times New Roman"/>
          <w:iCs/>
          <w:lang w:val="ru-RU"/>
        </w:rPr>
      </w:pPr>
      <w:r w:rsidRPr="000B598B">
        <w:rPr>
          <w:rFonts w:ascii="Times New Roman" w:hAnsi="Times New Roman" w:cs="Times New Roman"/>
          <w:i/>
        </w:rPr>
        <w:t xml:space="preserve">и хромые ходят, </w:t>
      </w:r>
      <w:r>
        <w:rPr>
          <w:rFonts w:ascii="Times New Roman" w:hAnsi="Times New Roman" w:cs="Times New Roman"/>
          <w:i/>
          <w:lang w:val="ru-RU"/>
        </w:rPr>
        <w:t xml:space="preserve">– </w:t>
      </w:r>
      <w:r>
        <w:rPr>
          <w:rFonts w:ascii="Times New Roman" w:hAnsi="Times New Roman" w:cs="Times New Roman"/>
          <w:iCs/>
          <w:lang w:val="ru-RU"/>
        </w:rPr>
        <w:t>Ис 35:6, «</w:t>
      </w:r>
      <w:r w:rsidRPr="00243BDF">
        <w:rPr>
          <w:rFonts w:ascii="Times New Roman" w:hAnsi="Times New Roman" w:cs="Times New Roman"/>
          <w:i/>
          <w:lang w:val="ru-RU"/>
        </w:rPr>
        <w:t>тогда хромой вскачет, как олень</w:t>
      </w:r>
      <w:r>
        <w:rPr>
          <w:rFonts w:ascii="Times New Roman" w:hAnsi="Times New Roman" w:cs="Times New Roman"/>
          <w:iCs/>
          <w:lang w:val="ru-RU"/>
        </w:rPr>
        <w:t>».</w:t>
      </w:r>
    </w:p>
    <w:p w14:paraId="098CD4CF" w14:textId="77777777" w:rsidR="009971BA" w:rsidRDefault="009971BA" w:rsidP="009971BA">
      <w:pPr>
        <w:rPr>
          <w:rFonts w:ascii="Times New Roman" w:hAnsi="Times New Roman" w:cs="Times New Roman"/>
          <w:i/>
        </w:rPr>
      </w:pPr>
    </w:p>
    <w:p w14:paraId="7ACCC8CF" w14:textId="77777777" w:rsidR="009971BA" w:rsidRPr="00591457" w:rsidRDefault="009971BA" w:rsidP="009971BA">
      <w:pPr>
        <w:rPr>
          <w:rFonts w:ascii="Times New Roman" w:hAnsi="Times New Roman" w:cs="Times New Roman"/>
          <w:iCs/>
          <w:lang w:val="ru-RU"/>
        </w:rPr>
      </w:pPr>
      <w:r w:rsidRPr="000B598B">
        <w:rPr>
          <w:rFonts w:ascii="Times New Roman" w:hAnsi="Times New Roman" w:cs="Times New Roman"/>
          <w:i/>
        </w:rPr>
        <w:t xml:space="preserve">прокаженные очищаются </w:t>
      </w:r>
      <w:r>
        <w:rPr>
          <w:rFonts w:ascii="Times New Roman" w:hAnsi="Times New Roman" w:cs="Times New Roman"/>
          <w:i/>
          <w:lang w:val="ru-RU"/>
        </w:rPr>
        <w:t xml:space="preserve">– </w:t>
      </w:r>
      <w:r>
        <w:rPr>
          <w:rFonts w:ascii="Times New Roman" w:hAnsi="Times New Roman" w:cs="Times New Roman"/>
          <w:iCs/>
          <w:lang w:val="ru-RU"/>
        </w:rPr>
        <w:t xml:space="preserve">В Ис. нет об очищении глухих. Либо дела Иисуса превосходят мессианские ожидания, либо здесь отсылка к типологии Елисея в 4 </w:t>
      </w:r>
      <w:proofErr w:type="spellStart"/>
      <w:r>
        <w:rPr>
          <w:rFonts w:ascii="Times New Roman" w:hAnsi="Times New Roman" w:cs="Times New Roman"/>
          <w:iCs/>
          <w:lang w:val="ru-RU"/>
        </w:rPr>
        <w:t>Цар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 5 (исцеление прокаженного </w:t>
      </w:r>
      <w:proofErr w:type="spellStart"/>
      <w:r>
        <w:rPr>
          <w:rFonts w:ascii="Times New Roman" w:hAnsi="Times New Roman" w:cs="Times New Roman"/>
          <w:iCs/>
          <w:lang w:val="ru-RU"/>
        </w:rPr>
        <w:t>Неемана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), так </w:t>
      </w:r>
      <w:r>
        <w:rPr>
          <w:rFonts w:ascii="Times New Roman" w:hAnsi="Times New Roman" w:cs="Times New Roman"/>
          <w:iCs/>
          <w:lang w:val="en-US"/>
        </w:rPr>
        <w:t>DA</w:t>
      </w:r>
      <w:r w:rsidRPr="00591457">
        <w:rPr>
          <w:rFonts w:ascii="Times New Roman" w:hAnsi="Times New Roman" w:cs="Times New Roman"/>
          <w:iCs/>
          <w:lang w:val="ru-RU"/>
        </w:rPr>
        <w:t xml:space="preserve">, </w:t>
      </w:r>
      <w:r>
        <w:rPr>
          <w:rFonts w:ascii="Times New Roman" w:hAnsi="Times New Roman" w:cs="Times New Roman"/>
          <w:iCs/>
          <w:lang w:val="en-US"/>
        </w:rPr>
        <w:t>p</w:t>
      </w:r>
      <w:r w:rsidRPr="00591457">
        <w:rPr>
          <w:rFonts w:ascii="Times New Roman" w:hAnsi="Times New Roman" w:cs="Times New Roman"/>
          <w:iCs/>
          <w:lang w:val="ru-RU"/>
        </w:rPr>
        <w:t>. 243.</w:t>
      </w:r>
    </w:p>
    <w:p w14:paraId="1D40B592" w14:textId="77777777" w:rsidR="009971BA" w:rsidRDefault="009971BA" w:rsidP="009971BA">
      <w:pPr>
        <w:rPr>
          <w:rFonts w:ascii="Times New Roman" w:hAnsi="Times New Roman" w:cs="Times New Roman"/>
          <w:i/>
        </w:rPr>
      </w:pPr>
    </w:p>
    <w:p w14:paraId="56826BFE" w14:textId="77777777" w:rsidR="009971BA" w:rsidRPr="00591457" w:rsidRDefault="009971BA" w:rsidP="009971BA">
      <w:pPr>
        <w:rPr>
          <w:rFonts w:ascii="Times New Roman" w:hAnsi="Times New Roman" w:cs="Times New Roman"/>
          <w:iCs/>
          <w:lang w:val="ru-RU"/>
        </w:rPr>
      </w:pPr>
      <w:r w:rsidRPr="000B598B">
        <w:rPr>
          <w:rFonts w:ascii="Times New Roman" w:hAnsi="Times New Roman" w:cs="Times New Roman"/>
          <w:i/>
        </w:rPr>
        <w:t>и глухие слышат,</w:t>
      </w:r>
      <w:r>
        <w:rPr>
          <w:rFonts w:ascii="Times New Roman" w:hAnsi="Times New Roman" w:cs="Times New Roman"/>
          <w:i/>
          <w:lang w:val="ru-RU"/>
        </w:rPr>
        <w:t xml:space="preserve"> – </w:t>
      </w:r>
      <w:r>
        <w:rPr>
          <w:rFonts w:ascii="Times New Roman" w:hAnsi="Times New Roman" w:cs="Times New Roman"/>
          <w:iCs/>
          <w:lang w:val="ru-RU"/>
        </w:rPr>
        <w:t>Ис 35:5б, «</w:t>
      </w:r>
      <w:r w:rsidRPr="00591457">
        <w:rPr>
          <w:rFonts w:ascii="Times New Roman" w:hAnsi="Times New Roman" w:cs="Times New Roman"/>
          <w:i/>
          <w:lang w:val="ru-RU"/>
        </w:rPr>
        <w:t xml:space="preserve">и уши глухих </w:t>
      </w:r>
      <w:proofErr w:type="spellStart"/>
      <w:r w:rsidRPr="00591457">
        <w:rPr>
          <w:rFonts w:ascii="Times New Roman" w:hAnsi="Times New Roman" w:cs="Times New Roman"/>
          <w:i/>
          <w:lang w:val="ru-RU"/>
        </w:rPr>
        <w:t>отверзутс</w:t>
      </w:r>
      <w:r>
        <w:rPr>
          <w:rFonts w:ascii="Times New Roman" w:hAnsi="Times New Roman" w:cs="Times New Roman"/>
          <w:iCs/>
          <w:lang w:val="ru-RU"/>
        </w:rPr>
        <w:t>я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». </w:t>
      </w:r>
    </w:p>
    <w:p w14:paraId="6475D3D3" w14:textId="77777777" w:rsidR="009971BA" w:rsidRDefault="009971BA" w:rsidP="009971BA">
      <w:pPr>
        <w:rPr>
          <w:rFonts w:ascii="Times New Roman" w:hAnsi="Times New Roman" w:cs="Times New Roman"/>
          <w:i/>
        </w:rPr>
      </w:pPr>
    </w:p>
    <w:p w14:paraId="174C3CB7" w14:textId="77777777" w:rsidR="009971BA" w:rsidRPr="00591457" w:rsidRDefault="009971BA" w:rsidP="009971BA">
      <w:pPr>
        <w:rPr>
          <w:rFonts w:ascii="Times New Roman" w:hAnsi="Times New Roman" w:cs="Times New Roman"/>
          <w:iCs/>
          <w:lang w:val="ru-RU"/>
        </w:rPr>
      </w:pPr>
      <w:r w:rsidRPr="000B598B">
        <w:rPr>
          <w:rFonts w:ascii="Times New Roman" w:hAnsi="Times New Roman" w:cs="Times New Roman"/>
          <w:i/>
        </w:rPr>
        <w:t xml:space="preserve"> мертвые воскресают </w:t>
      </w:r>
      <w:r>
        <w:rPr>
          <w:rFonts w:ascii="Times New Roman" w:hAnsi="Times New Roman" w:cs="Times New Roman"/>
          <w:i/>
          <w:lang w:val="ru-RU"/>
        </w:rPr>
        <w:t xml:space="preserve">– </w:t>
      </w:r>
      <w:r>
        <w:rPr>
          <w:rFonts w:ascii="Times New Roman" w:hAnsi="Times New Roman" w:cs="Times New Roman"/>
          <w:iCs/>
          <w:lang w:val="ru-RU"/>
        </w:rPr>
        <w:t>Ис 26:19, «</w:t>
      </w:r>
      <w:r w:rsidRPr="00591457">
        <w:rPr>
          <w:rFonts w:ascii="Times New Roman" w:hAnsi="Times New Roman" w:cs="Times New Roman"/>
          <w:i/>
          <w:lang w:val="ru-RU"/>
        </w:rPr>
        <w:t>Оживут мертвецы твои, восстанут мёртвые тела!</w:t>
      </w:r>
      <w:r>
        <w:rPr>
          <w:rFonts w:ascii="Times New Roman" w:hAnsi="Times New Roman" w:cs="Times New Roman"/>
          <w:iCs/>
          <w:lang w:val="ru-RU"/>
        </w:rPr>
        <w:t>»</w:t>
      </w:r>
    </w:p>
    <w:p w14:paraId="62C20402" w14:textId="77777777" w:rsidR="009971BA" w:rsidRDefault="009971BA" w:rsidP="009971BA">
      <w:pPr>
        <w:rPr>
          <w:rFonts w:ascii="Times New Roman" w:hAnsi="Times New Roman" w:cs="Times New Roman"/>
          <w:i/>
        </w:rPr>
      </w:pPr>
    </w:p>
    <w:p w14:paraId="48209E29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 w:rsidRPr="000B598B">
        <w:rPr>
          <w:rFonts w:ascii="Times New Roman" w:hAnsi="Times New Roman" w:cs="Times New Roman"/>
          <w:i/>
        </w:rPr>
        <w:t>и нищи</w:t>
      </w:r>
      <w:r>
        <w:rPr>
          <w:rFonts w:ascii="Times New Roman" w:hAnsi="Times New Roman" w:cs="Times New Roman"/>
          <w:i/>
          <w:lang w:val="ru-RU"/>
        </w:rPr>
        <w:t>м</w:t>
      </w:r>
      <w:r w:rsidRPr="000B598B">
        <w:rPr>
          <w:rFonts w:ascii="Times New Roman" w:hAnsi="Times New Roman" w:cs="Times New Roman"/>
          <w:i/>
        </w:rPr>
        <w:t xml:space="preserve"> благовеству</w:t>
      </w:r>
      <w:proofErr w:type="spellStart"/>
      <w:r>
        <w:rPr>
          <w:rFonts w:ascii="Times New Roman" w:hAnsi="Times New Roman" w:cs="Times New Roman"/>
          <w:i/>
          <w:lang w:val="ru-RU"/>
        </w:rPr>
        <w:t>ется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– </w:t>
      </w:r>
      <w:r>
        <w:rPr>
          <w:rFonts w:ascii="Times New Roman" w:hAnsi="Times New Roman" w:cs="Times New Roman"/>
          <w:iCs/>
          <w:lang w:val="ru-RU"/>
        </w:rPr>
        <w:t xml:space="preserve">Ис 61:1 </w:t>
      </w:r>
      <w:r>
        <w:rPr>
          <w:rFonts w:ascii="Times New Roman" w:hAnsi="Times New Roman" w:cs="Times New Roman"/>
          <w:iCs/>
          <w:lang w:val="en-US"/>
        </w:rPr>
        <w:t>LXX</w:t>
      </w:r>
      <w:r w:rsidRPr="00591457">
        <w:rPr>
          <w:rFonts w:ascii="Times New Roman" w:hAnsi="Times New Roman" w:cs="Times New Roman"/>
          <w:iCs/>
          <w:lang w:val="ru-RU"/>
        </w:rPr>
        <w:t xml:space="preserve">, </w:t>
      </w:r>
      <w:r>
        <w:rPr>
          <w:rFonts w:ascii="Times New Roman" w:hAnsi="Times New Roman" w:cs="Times New Roman"/>
          <w:iCs/>
          <w:lang w:val="ru-RU"/>
        </w:rPr>
        <w:t>«</w:t>
      </w:r>
      <w:r w:rsidRPr="00591457">
        <w:rPr>
          <w:rFonts w:ascii="Times New Roman" w:hAnsi="Times New Roman" w:cs="Times New Roman"/>
          <w:i/>
          <w:lang w:val="ru-RU"/>
        </w:rPr>
        <w:t>благовествовать нищим</w:t>
      </w:r>
      <w:r>
        <w:rPr>
          <w:rFonts w:ascii="Times New Roman" w:hAnsi="Times New Roman" w:cs="Times New Roman"/>
          <w:iCs/>
          <w:lang w:val="ru-RU"/>
        </w:rPr>
        <w:t xml:space="preserve">». </w:t>
      </w:r>
    </w:p>
    <w:p w14:paraId="26607824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5DEDD079" w14:textId="77777777" w:rsidR="009971BA" w:rsidRDefault="009971BA" w:rsidP="009971BA">
      <w:pPr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11:6 </w:t>
      </w:r>
      <w:r w:rsidRPr="000B598B">
        <w:rPr>
          <w:rFonts w:ascii="Times New Roman" w:hAnsi="Times New Roman" w:cs="Times New Roman"/>
          <w:i/>
        </w:rPr>
        <w:t>и блажен, кто не соблазнится о Мне</w:t>
      </w:r>
      <w:r>
        <w:rPr>
          <w:rFonts w:ascii="Times New Roman" w:hAnsi="Times New Roman" w:cs="Times New Roman"/>
          <w:i/>
          <w:lang w:val="ru-RU"/>
        </w:rPr>
        <w:t>.</w:t>
      </w:r>
    </w:p>
    <w:p w14:paraId="0763922B" w14:textId="77777777" w:rsidR="009971BA" w:rsidRDefault="009971BA" w:rsidP="009971BA">
      <w:pPr>
        <w:rPr>
          <w:rFonts w:ascii="Times New Roman" w:hAnsi="Times New Roman" w:cs="Times New Roman"/>
          <w:i/>
          <w:lang w:val="ru-RU"/>
        </w:rPr>
      </w:pPr>
    </w:p>
    <w:p w14:paraId="11EB37CB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Иисус оканчивает это наставление Блаженством. Это напоминает Блаженства в Нагорной проповеди. </w:t>
      </w:r>
    </w:p>
    <w:p w14:paraId="07C814C1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21D0F7D2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Смысл высказывания в том, что если народные ожидания Мессии не совпадают с тем, каков Мессия есть на самом деле, то надо принимать именно того Мессию, который пришёл (Ты ли </w:t>
      </w:r>
      <w:proofErr w:type="spellStart"/>
      <w:r>
        <w:rPr>
          <w:rFonts w:ascii="Times New Roman" w:hAnsi="Times New Roman" w:cs="Times New Roman"/>
          <w:iCs/>
          <w:lang w:val="ru-RU"/>
        </w:rPr>
        <w:t>Приходищий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? Да!), а не какой-то собственный его образ. Это было темой 1-го Воскресенья Адвента (вхождение Иисуса в Иерусалим, ожидания народа). </w:t>
      </w:r>
    </w:p>
    <w:p w14:paraId="68C0069B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29CA67EA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lastRenderedPageBreak/>
        <w:t xml:space="preserve">Этот стих (и весь отрывок 11:2-6) имеет ключевое значение в отношении утверждения Иисуса как Мессии на основании Ис 61:1, в этом отношении он предшествует Петрову исповеданию в Мф 16:16. </w:t>
      </w:r>
    </w:p>
    <w:p w14:paraId="55013C4C" w14:textId="77777777" w:rsidR="009971BA" w:rsidRPr="006935AC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2B73039B" w14:textId="77777777" w:rsidR="009971BA" w:rsidRPr="008A41F1" w:rsidRDefault="009971BA" w:rsidP="009971BA">
      <w:pPr>
        <w:rPr>
          <w:rFonts w:ascii="Times New Roman" w:hAnsi="Times New Roman" w:cs="Times New Roman"/>
          <w:iCs/>
          <w:lang w:val="ru-RU"/>
        </w:rPr>
      </w:pPr>
      <w:r w:rsidRPr="008A41F1">
        <w:rPr>
          <w:rFonts w:ascii="Times New Roman" w:hAnsi="Times New Roman" w:cs="Times New Roman"/>
          <w:iCs/>
          <w:lang w:val="ru-RU"/>
        </w:rPr>
        <w:t xml:space="preserve">11:7 </w:t>
      </w:r>
      <w:r w:rsidRPr="000B598B">
        <w:rPr>
          <w:rFonts w:ascii="Times New Roman" w:hAnsi="Times New Roman" w:cs="Times New Roman"/>
          <w:i/>
        </w:rPr>
        <w:t>Когда же они пошли, Иисус начал говорить народу об Иоанне: что смотреть ходили вы в пустыню? трость ли, ветром колеблемую?</w:t>
      </w:r>
    </w:p>
    <w:p w14:paraId="765E1C89" w14:textId="77777777" w:rsidR="009971BA" w:rsidRDefault="009971BA" w:rsidP="009971BA">
      <w:pPr>
        <w:rPr>
          <w:rFonts w:ascii="Times New Roman" w:hAnsi="Times New Roman" w:cs="Times New Roman"/>
          <w:i/>
        </w:rPr>
      </w:pPr>
    </w:p>
    <w:p w14:paraId="13799BB3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Здесь начинается новый отрывок 11:7-15. В евангельском чтении на 2-е воскресенье Адвента берётся только часть этого отрывка, потому что цель его снова в том, чтобы подчеркнуть Иисуса как «Приходящего». </w:t>
      </w:r>
    </w:p>
    <w:p w14:paraId="3B56D31B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0CED8BAD" w14:textId="77777777" w:rsidR="009971BA" w:rsidRPr="00D41CBF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В этом и двух следующих стихах Иисус задаёт народу три риторических вопроса.  </w:t>
      </w:r>
    </w:p>
    <w:p w14:paraId="10142FA9" w14:textId="77777777" w:rsidR="009971BA" w:rsidRDefault="009971BA" w:rsidP="009971BA">
      <w:pPr>
        <w:rPr>
          <w:rFonts w:ascii="Times New Roman" w:hAnsi="Times New Roman" w:cs="Times New Roman"/>
          <w:i/>
          <w:lang w:val="ru-RU"/>
        </w:rPr>
      </w:pPr>
    </w:p>
    <w:p w14:paraId="717528A1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 w:rsidRPr="00D41CBF">
        <w:rPr>
          <w:rFonts w:ascii="Times New Roman" w:hAnsi="Times New Roman" w:cs="Times New Roman"/>
          <w:b/>
          <w:bCs/>
          <w:iCs/>
          <w:lang w:val="ru-RU"/>
        </w:rPr>
        <w:t>Трость, ветром колеблемая</w:t>
      </w:r>
      <w:r>
        <w:rPr>
          <w:rFonts w:ascii="Times New Roman" w:hAnsi="Times New Roman" w:cs="Times New Roman"/>
          <w:iCs/>
          <w:lang w:val="ru-RU"/>
        </w:rPr>
        <w:t xml:space="preserve"> – возможные истолкования: </w:t>
      </w:r>
    </w:p>
    <w:p w14:paraId="36A49835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636FFC7F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1) Обыденное зрелище (там, где крестил ИК, было много тростника, но очевидно люди ходили туда не для того, чтобы ещё раз посмотреть на то, что они могли постоянно наблюдать и в любое другое время).</w:t>
      </w:r>
    </w:p>
    <w:p w14:paraId="5A368CC5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2) Указание на характер ИК как человека (либо просто на человеческий характер). Трость, ветром колеблемая тогда – человек, неуверенный в себе, постоянно сомневающийся, нетвёрдый в своём образе мыслей и в своих решениях. Если принять такое толкование, то, отрицательный ответ на этот вопрос также очевиден, потому что ИК представлен ранее в Мф как твёрдый и решительный проповедник, который, не колеблясь, противостоит фарисеям и саддукеям (Мф 3:7-9).  </w:t>
      </w:r>
    </w:p>
    <w:p w14:paraId="79C34C56" w14:textId="77777777" w:rsidR="009971BA" w:rsidRPr="006935AC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3) отсылка к истории избавления народа Божьего в Исх. См. </w:t>
      </w:r>
      <w:proofErr w:type="spellStart"/>
      <w:r>
        <w:rPr>
          <w:rFonts w:ascii="Times New Roman" w:hAnsi="Times New Roman" w:cs="Times New Roman"/>
          <w:iCs/>
          <w:lang w:val="ru-RU"/>
        </w:rPr>
        <w:t>Исх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 14–15: сильный ветер</w:t>
      </w:r>
      <w:r w:rsidRPr="00D41CBF">
        <w:rPr>
          <w:rFonts w:ascii="Times New Roman" w:hAnsi="Times New Roman" w:cs="Times New Roman"/>
          <w:iCs/>
          <w:lang w:val="ru-RU"/>
        </w:rPr>
        <w:t>/</w:t>
      </w:r>
      <w:r>
        <w:rPr>
          <w:rFonts w:ascii="Times New Roman" w:hAnsi="Times New Roman" w:cs="Times New Roman"/>
          <w:iCs/>
          <w:lang w:val="ru-RU"/>
        </w:rPr>
        <w:t xml:space="preserve">дуновение в </w:t>
      </w:r>
      <w:proofErr w:type="spellStart"/>
      <w:r>
        <w:rPr>
          <w:rFonts w:ascii="Times New Roman" w:hAnsi="Times New Roman" w:cs="Times New Roman"/>
          <w:iCs/>
          <w:lang w:val="ru-RU"/>
        </w:rPr>
        <w:t>Исх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 14:21; 15:8, 10 (в ВЗ, однако, нет фраз, включавших оба слова «трость» и «колебаться»). Тогда смысл вопроса ИК был бы такой: ходили ли в пустыню смотреть человека, который повторил бы чудеса Исхода? (так альтернативное предположение </w:t>
      </w:r>
      <w:r>
        <w:rPr>
          <w:rFonts w:ascii="Times New Roman" w:hAnsi="Times New Roman" w:cs="Times New Roman"/>
          <w:iCs/>
          <w:lang w:val="en-US"/>
        </w:rPr>
        <w:t>DA</w:t>
      </w:r>
      <w:r w:rsidRPr="006935AC">
        <w:rPr>
          <w:rFonts w:ascii="Times New Roman" w:hAnsi="Times New Roman" w:cs="Times New Roman"/>
          <w:iCs/>
          <w:lang w:val="ru-RU"/>
        </w:rPr>
        <w:t xml:space="preserve">, </w:t>
      </w:r>
      <w:r>
        <w:rPr>
          <w:rFonts w:ascii="Times New Roman" w:hAnsi="Times New Roman" w:cs="Times New Roman"/>
          <w:iCs/>
          <w:lang w:val="en-US"/>
        </w:rPr>
        <w:t>p</w:t>
      </w:r>
      <w:r w:rsidRPr="006935AC">
        <w:rPr>
          <w:rFonts w:ascii="Times New Roman" w:hAnsi="Times New Roman" w:cs="Times New Roman"/>
          <w:iCs/>
          <w:lang w:val="ru-RU"/>
        </w:rPr>
        <w:t xml:space="preserve">. 247). </w:t>
      </w:r>
    </w:p>
    <w:p w14:paraId="54547939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47BB74D2" w14:textId="77777777" w:rsidR="009971BA" w:rsidRDefault="009971BA" w:rsidP="009971BA">
      <w:pPr>
        <w:rPr>
          <w:rFonts w:ascii="Times New Roman" w:hAnsi="Times New Roman" w:cs="Times New Roman"/>
          <w:i/>
        </w:rPr>
      </w:pPr>
      <w:r w:rsidRPr="008A41F1">
        <w:rPr>
          <w:rFonts w:ascii="Times New Roman" w:hAnsi="Times New Roman" w:cs="Times New Roman"/>
          <w:iCs/>
          <w:lang w:val="ru-RU"/>
        </w:rPr>
        <w:t xml:space="preserve">11:8 </w:t>
      </w:r>
      <w:r w:rsidRPr="000B598B">
        <w:rPr>
          <w:rFonts w:ascii="Times New Roman" w:hAnsi="Times New Roman" w:cs="Times New Roman"/>
          <w:i/>
        </w:rPr>
        <w:t>Что же смотреть ходили вы? человека ли, одетого в мягкие одежды? Носящие мягкие одежды находятся в чертогах царских.</w:t>
      </w:r>
    </w:p>
    <w:p w14:paraId="7D7D7274" w14:textId="77777777" w:rsidR="009971BA" w:rsidRDefault="009971BA" w:rsidP="009971BA">
      <w:pPr>
        <w:rPr>
          <w:rFonts w:ascii="Times New Roman" w:hAnsi="Times New Roman" w:cs="Times New Roman"/>
          <w:i/>
        </w:rPr>
      </w:pPr>
    </w:p>
    <w:p w14:paraId="509CC7FF" w14:textId="32534EC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В СП в параллельном тексте </w:t>
      </w:r>
      <w:proofErr w:type="spellStart"/>
      <w:r>
        <w:rPr>
          <w:rFonts w:ascii="Times New Roman" w:hAnsi="Times New Roman" w:cs="Times New Roman"/>
          <w:iCs/>
          <w:lang w:val="ru-RU"/>
        </w:rPr>
        <w:t>Лк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 7:25 сказано так же («мягкие одежды»). В случае Мф. «одежды» домысливаются</w:t>
      </w:r>
      <w:r w:rsidR="00395B17">
        <w:rPr>
          <w:rFonts w:ascii="Times New Roman" w:hAnsi="Times New Roman" w:cs="Times New Roman"/>
          <w:iCs/>
          <w:lang w:val="ru-RU"/>
        </w:rPr>
        <w:t xml:space="preserve"> (в оригинале нет самого слова, но оно подразумевается)</w:t>
      </w:r>
      <w:r>
        <w:rPr>
          <w:rFonts w:ascii="Times New Roman" w:hAnsi="Times New Roman" w:cs="Times New Roman"/>
          <w:iCs/>
          <w:lang w:val="ru-RU"/>
        </w:rPr>
        <w:t>. Мягкие, т.е. роскошные, из богатой ткани. Одежда бедняков была грубой. Про Иоанна уже было сказано, как он был одет: это точно была противоположность «мягких одежд»; Мф 3:4: «</w:t>
      </w:r>
      <w:r w:rsidRPr="00F13A89">
        <w:rPr>
          <w:rFonts w:ascii="Times New Roman" w:hAnsi="Times New Roman" w:cs="Times New Roman"/>
          <w:i/>
          <w:lang w:val="ru-RU"/>
        </w:rPr>
        <w:t>Сам же Иоанн имел одежду из верблюжьего волоса и пояс кожаный на чреслах своих</w:t>
      </w:r>
      <w:r>
        <w:rPr>
          <w:rFonts w:ascii="Times New Roman" w:hAnsi="Times New Roman" w:cs="Times New Roman"/>
          <w:iCs/>
          <w:lang w:val="ru-RU"/>
        </w:rPr>
        <w:t xml:space="preserve">». </w:t>
      </w:r>
    </w:p>
    <w:p w14:paraId="29B16538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1584D82F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Когда люди выходили в пустыню к Иоанну, они, очевидно, не собирались увидеть там мирское великолепие. </w:t>
      </w:r>
    </w:p>
    <w:p w14:paraId="24663773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006A0F59" w14:textId="3F037845" w:rsidR="009971BA" w:rsidRPr="00F13A89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Более того, </w:t>
      </w:r>
      <w:r w:rsidR="00395B17">
        <w:rPr>
          <w:rFonts w:ascii="Times New Roman" w:hAnsi="Times New Roman" w:cs="Times New Roman"/>
          <w:iCs/>
          <w:lang w:val="ru-RU"/>
        </w:rPr>
        <w:t xml:space="preserve">глубокая </w:t>
      </w:r>
      <w:r>
        <w:rPr>
          <w:rFonts w:ascii="Times New Roman" w:hAnsi="Times New Roman" w:cs="Times New Roman"/>
          <w:iCs/>
          <w:lang w:val="ru-RU"/>
        </w:rPr>
        <w:t xml:space="preserve">ирония этого вопроса заключается ещё в том, что Иоанн находится сейчас в царской тюрьме, а не в царских чертогах.  </w:t>
      </w:r>
    </w:p>
    <w:p w14:paraId="7FDB7144" w14:textId="77777777" w:rsidR="009971BA" w:rsidRDefault="009971BA" w:rsidP="009971BA">
      <w:pPr>
        <w:rPr>
          <w:rFonts w:ascii="Times New Roman" w:hAnsi="Times New Roman" w:cs="Times New Roman"/>
          <w:i/>
        </w:rPr>
      </w:pPr>
    </w:p>
    <w:p w14:paraId="209536CA" w14:textId="77777777" w:rsidR="009971BA" w:rsidRDefault="009971BA" w:rsidP="009971BA">
      <w:pPr>
        <w:rPr>
          <w:rFonts w:ascii="Times New Roman" w:hAnsi="Times New Roman" w:cs="Times New Roman"/>
          <w:i/>
        </w:rPr>
      </w:pPr>
      <w:r w:rsidRPr="008A41F1">
        <w:rPr>
          <w:rFonts w:ascii="Times New Roman" w:hAnsi="Times New Roman" w:cs="Times New Roman"/>
          <w:iCs/>
          <w:lang w:val="ru-RU"/>
        </w:rPr>
        <w:t xml:space="preserve">11:9 </w:t>
      </w:r>
      <w:r w:rsidRPr="000B598B">
        <w:rPr>
          <w:rFonts w:ascii="Times New Roman" w:hAnsi="Times New Roman" w:cs="Times New Roman"/>
          <w:i/>
        </w:rPr>
        <w:t>Что же смотреть ходили вы? пророка? Да, говорю вам, и больше пророка.</w:t>
      </w:r>
    </w:p>
    <w:p w14:paraId="1763B9A1" w14:textId="77777777" w:rsidR="009971BA" w:rsidRDefault="009971BA" w:rsidP="009971BA">
      <w:pPr>
        <w:rPr>
          <w:rFonts w:ascii="Times New Roman" w:hAnsi="Times New Roman" w:cs="Times New Roman"/>
          <w:i/>
        </w:rPr>
      </w:pPr>
    </w:p>
    <w:p w14:paraId="67D50B96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iCs/>
          <w:lang w:val="ru-RU"/>
        </w:rPr>
        <w:t>Лк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 1:76 ИК назван «</w:t>
      </w:r>
      <w:r w:rsidRPr="00293D4C">
        <w:rPr>
          <w:rFonts w:ascii="Times New Roman" w:hAnsi="Times New Roman" w:cs="Times New Roman"/>
          <w:i/>
          <w:lang w:val="ru-RU"/>
        </w:rPr>
        <w:t>пророком Всевышнего</w:t>
      </w:r>
      <w:r>
        <w:rPr>
          <w:rFonts w:ascii="Times New Roman" w:hAnsi="Times New Roman" w:cs="Times New Roman"/>
          <w:iCs/>
          <w:lang w:val="ru-RU"/>
        </w:rPr>
        <w:t xml:space="preserve">». </w:t>
      </w:r>
    </w:p>
    <w:p w14:paraId="732A58E0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lastRenderedPageBreak/>
        <w:t>Ср. Мф 11:26: «</w:t>
      </w:r>
      <w:r w:rsidRPr="00293D4C">
        <w:rPr>
          <w:rFonts w:ascii="Times New Roman" w:hAnsi="Times New Roman" w:cs="Times New Roman"/>
          <w:i/>
          <w:lang w:val="ru-RU"/>
        </w:rPr>
        <w:t>все почитают Иоанна за пророка</w:t>
      </w:r>
      <w:r>
        <w:rPr>
          <w:rFonts w:ascii="Times New Roman" w:hAnsi="Times New Roman" w:cs="Times New Roman"/>
          <w:iCs/>
          <w:lang w:val="ru-RU"/>
        </w:rPr>
        <w:t>». Таким образом, представление об Иоанне как пророке было расхожим мнением. В пустыню люди выходили, чтобы посмотреть на пророка. В Мф 3:5-6 сказано, что люди «</w:t>
      </w:r>
      <w:r w:rsidRPr="00293D4C">
        <w:rPr>
          <w:rFonts w:ascii="Times New Roman" w:hAnsi="Times New Roman" w:cs="Times New Roman"/>
          <w:i/>
          <w:lang w:val="ru-RU"/>
        </w:rPr>
        <w:t>выходили к нему … исповедуя грехи свои</w:t>
      </w:r>
      <w:r>
        <w:rPr>
          <w:rFonts w:ascii="Times New Roman" w:hAnsi="Times New Roman" w:cs="Times New Roman"/>
          <w:iCs/>
          <w:lang w:val="ru-RU"/>
        </w:rPr>
        <w:t xml:space="preserve">». </w:t>
      </w:r>
    </w:p>
    <w:p w14:paraId="3AA06BFB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375B5786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В первом столетии пророком могли называть человека, который предсказывал будущее, но также и того, кто интерпретировал современные ему события определённым образом, в свете грядущего суда Божьего. Под пророком могли также понимать великих людей, которые должны прийти в последние времена: Илию (Мал</w:t>
      </w:r>
      <w:r>
        <w:rPr>
          <w:rFonts w:ascii="Times New Roman" w:hAnsi="Times New Roman" w:cs="Times New Roman"/>
          <w:iCs/>
          <w:lang w:val="en-US"/>
        </w:rPr>
        <w:t> </w:t>
      </w:r>
      <w:r>
        <w:rPr>
          <w:rFonts w:ascii="Times New Roman" w:hAnsi="Times New Roman" w:cs="Times New Roman"/>
          <w:iCs/>
          <w:lang w:val="ru-RU"/>
        </w:rPr>
        <w:t xml:space="preserve">4:5;), Моисея (Втор 18:15-18). Иосиф Флавий рассказывает о </w:t>
      </w:r>
      <w:proofErr w:type="spellStart"/>
      <w:r>
        <w:rPr>
          <w:rFonts w:ascii="Times New Roman" w:hAnsi="Times New Roman" w:cs="Times New Roman"/>
          <w:iCs/>
          <w:lang w:val="ru-RU"/>
        </w:rPr>
        <w:t>Февде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, Египтянине и других самопровозглашённых пророках, которые возглавили массовые движения и пытались совершить эсхатологические акты освобождения евреев, подобные тому, что совершил Моисей в </w:t>
      </w:r>
      <w:proofErr w:type="spellStart"/>
      <w:r>
        <w:rPr>
          <w:rFonts w:ascii="Times New Roman" w:hAnsi="Times New Roman" w:cs="Times New Roman"/>
          <w:iCs/>
          <w:lang w:val="ru-RU"/>
        </w:rPr>
        <w:t>Исх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 (ср. Деян 5:36; 21:38). </w:t>
      </w:r>
    </w:p>
    <w:p w14:paraId="46397344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2507CB66" w14:textId="77777777" w:rsidR="009971BA" w:rsidRPr="00293D4C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ИК больше пророка в том смысле, что он – пророк последних времён. Более того, он сам – объект пророчества, Ангел, </w:t>
      </w:r>
      <w:proofErr w:type="gramStart"/>
      <w:r>
        <w:rPr>
          <w:rFonts w:ascii="Times New Roman" w:hAnsi="Times New Roman" w:cs="Times New Roman"/>
          <w:iCs/>
          <w:lang w:val="ru-RU"/>
        </w:rPr>
        <w:t>Илия</w:t>
      </w:r>
      <w:proofErr w:type="gramEnd"/>
      <w:r>
        <w:rPr>
          <w:rFonts w:ascii="Times New Roman" w:hAnsi="Times New Roman" w:cs="Times New Roman"/>
          <w:iCs/>
          <w:lang w:val="ru-RU"/>
        </w:rPr>
        <w:t xml:space="preserve"> предсказанный пророком </w:t>
      </w:r>
      <w:proofErr w:type="spellStart"/>
      <w:r>
        <w:rPr>
          <w:rFonts w:ascii="Times New Roman" w:hAnsi="Times New Roman" w:cs="Times New Roman"/>
          <w:iCs/>
          <w:lang w:val="ru-RU"/>
        </w:rPr>
        <w:t>Малахией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 (Мф 11:10, 14). Иоанн первым возвестил </w:t>
      </w:r>
      <w:r w:rsidRPr="005128C4">
        <w:rPr>
          <w:rFonts w:ascii="Times New Roman" w:hAnsi="Times New Roman" w:cs="Times New Roman"/>
          <w:i/>
          <w:lang w:val="ru-RU"/>
        </w:rPr>
        <w:t>«Приблизилось Царство Небесное»</w:t>
      </w:r>
      <w:r>
        <w:rPr>
          <w:rFonts w:ascii="Times New Roman" w:hAnsi="Times New Roman" w:cs="Times New Roman"/>
          <w:iCs/>
          <w:lang w:val="ru-RU"/>
        </w:rPr>
        <w:t xml:space="preserve"> (Мф 3:2), что Иисус далее повторяет в Мф 4:17. Таким образом, с приходом ИК уже наступают последние времена. Поэтому он </w:t>
      </w:r>
      <w:r w:rsidRPr="005128C4">
        <w:rPr>
          <w:rFonts w:ascii="Times New Roman" w:hAnsi="Times New Roman" w:cs="Times New Roman"/>
          <w:b/>
          <w:bCs/>
          <w:iCs/>
          <w:lang w:val="ru-RU"/>
        </w:rPr>
        <w:t>больше пророка</w:t>
      </w:r>
      <w:r>
        <w:rPr>
          <w:rFonts w:ascii="Times New Roman" w:hAnsi="Times New Roman" w:cs="Times New Roman"/>
          <w:iCs/>
          <w:lang w:val="ru-RU"/>
        </w:rPr>
        <w:t xml:space="preserve">.  </w:t>
      </w:r>
    </w:p>
    <w:p w14:paraId="3712DDC6" w14:textId="77777777" w:rsidR="009971BA" w:rsidRDefault="009971BA" w:rsidP="009971BA">
      <w:pPr>
        <w:rPr>
          <w:rFonts w:ascii="Times New Roman" w:hAnsi="Times New Roman" w:cs="Times New Roman"/>
          <w:i/>
        </w:rPr>
      </w:pPr>
    </w:p>
    <w:p w14:paraId="69D2C6F9" w14:textId="77777777" w:rsidR="009971BA" w:rsidRPr="008A41F1" w:rsidRDefault="009971BA" w:rsidP="009971BA">
      <w:pPr>
        <w:rPr>
          <w:rFonts w:ascii="Times New Roman" w:hAnsi="Times New Roman" w:cs="Times New Roman"/>
          <w:iCs/>
          <w:lang w:val="ru-RU"/>
        </w:rPr>
      </w:pPr>
      <w:r w:rsidRPr="008A41F1">
        <w:rPr>
          <w:rFonts w:ascii="Times New Roman" w:hAnsi="Times New Roman" w:cs="Times New Roman"/>
          <w:iCs/>
          <w:lang w:val="ru-RU"/>
        </w:rPr>
        <w:t xml:space="preserve">11:10 </w:t>
      </w:r>
      <w:r w:rsidRPr="000B598B">
        <w:rPr>
          <w:rFonts w:ascii="Times New Roman" w:hAnsi="Times New Roman" w:cs="Times New Roman"/>
          <w:i/>
        </w:rPr>
        <w:t>Ибо он тот, о котором написано: се, Я посылаю Ангела Моего пред лицем Твоим, который приготовит путь Твой пред Тобою.</w:t>
      </w:r>
    </w:p>
    <w:p w14:paraId="56283AB0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606051EB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 w:rsidRPr="008A41F1">
        <w:rPr>
          <w:rFonts w:ascii="Times New Roman" w:hAnsi="Times New Roman" w:cs="Times New Roman"/>
          <w:iCs/>
          <w:lang w:val="ru-RU"/>
        </w:rPr>
        <w:t>З</w:t>
      </w:r>
      <w:r>
        <w:rPr>
          <w:rFonts w:ascii="Times New Roman" w:hAnsi="Times New Roman" w:cs="Times New Roman"/>
          <w:iCs/>
          <w:lang w:val="ru-RU"/>
        </w:rPr>
        <w:t xml:space="preserve">десь сочетание </w:t>
      </w:r>
      <w:proofErr w:type="spellStart"/>
      <w:r>
        <w:rPr>
          <w:rFonts w:ascii="Times New Roman" w:hAnsi="Times New Roman" w:cs="Times New Roman"/>
          <w:iCs/>
          <w:lang w:val="ru-RU"/>
        </w:rPr>
        <w:t>Исх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 23:20 и Мал 3:1. Слияние этих двух стихов в одно целое произошло уже в иудейских источниках. </w:t>
      </w:r>
    </w:p>
    <w:p w14:paraId="6A33985C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5868E227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proofErr w:type="spellStart"/>
      <w:r>
        <w:rPr>
          <w:rFonts w:ascii="Times New Roman" w:hAnsi="Times New Roman" w:cs="Times New Roman"/>
          <w:iCs/>
          <w:lang w:val="ru-RU"/>
        </w:rPr>
        <w:t>Исх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 23:20 «</w:t>
      </w:r>
      <w:r w:rsidRPr="00F13A89">
        <w:rPr>
          <w:rFonts w:ascii="Times New Roman" w:hAnsi="Times New Roman" w:cs="Times New Roman"/>
          <w:i/>
          <w:lang w:val="ru-RU"/>
        </w:rPr>
        <w:t>Вот, Я посылаю перед тобою Ангела хранить тебя на пути и ввести тебя в то место, которое Я приготовил</w:t>
      </w:r>
      <w:r>
        <w:rPr>
          <w:rFonts w:ascii="Times New Roman" w:hAnsi="Times New Roman" w:cs="Times New Roman"/>
          <w:iCs/>
          <w:lang w:val="ru-RU"/>
        </w:rPr>
        <w:t xml:space="preserve">». </w:t>
      </w:r>
    </w:p>
    <w:p w14:paraId="4AB8DF1D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Мал 3:1а «</w:t>
      </w:r>
      <w:r w:rsidRPr="00F13A89">
        <w:rPr>
          <w:rFonts w:ascii="Times New Roman" w:hAnsi="Times New Roman" w:cs="Times New Roman"/>
          <w:i/>
          <w:lang w:val="ru-RU"/>
        </w:rPr>
        <w:t>Вот, Я посылаю Ангела Моего, и он приготовит путь предо Мною</w:t>
      </w:r>
      <w:r>
        <w:rPr>
          <w:rFonts w:ascii="Times New Roman" w:hAnsi="Times New Roman" w:cs="Times New Roman"/>
          <w:iCs/>
          <w:lang w:val="ru-RU"/>
        </w:rPr>
        <w:t xml:space="preserve">». </w:t>
      </w:r>
    </w:p>
    <w:p w14:paraId="3154396C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072BAE91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Типологическая значимость этих стихов, применённых к личности ИК как предтечи Иисуса, состоит в том, что подобно тому, как Ангел в </w:t>
      </w:r>
      <w:proofErr w:type="spellStart"/>
      <w:r>
        <w:rPr>
          <w:rFonts w:ascii="Times New Roman" w:hAnsi="Times New Roman" w:cs="Times New Roman"/>
          <w:iCs/>
          <w:lang w:val="ru-RU"/>
        </w:rPr>
        <w:t>Исх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 23:20 ведёт Израиля в землю обетованную, так и ИК возвещает наступление Царства Божия, которое приходит с Иисусом. Вхождение в это Царство – исполнение типологии Ханаана как земли обетованной в ВЗ, «земли, в которой течёт молоко и мёд». Таким образом, здесь исполнение типологии Моисея и Иисуса Навина. </w:t>
      </w:r>
    </w:p>
    <w:p w14:paraId="31D4AB59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46BE316D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>Мал 4:5-6 истолковывает «Ангела» Мал 3:1 как Илию. Матфей соглашается с этим: «</w:t>
      </w:r>
      <w:proofErr w:type="gramStart"/>
      <w:r w:rsidRPr="00791593">
        <w:rPr>
          <w:rFonts w:ascii="Times New Roman" w:hAnsi="Times New Roman" w:cs="Times New Roman"/>
          <w:i/>
          <w:lang w:val="ru-RU"/>
        </w:rPr>
        <w:t>И</w:t>
      </w:r>
      <w:proofErr w:type="gramEnd"/>
      <w:r w:rsidRPr="00791593">
        <w:rPr>
          <w:rFonts w:ascii="Times New Roman" w:hAnsi="Times New Roman" w:cs="Times New Roman"/>
          <w:i/>
          <w:lang w:val="ru-RU"/>
        </w:rPr>
        <w:t xml:space="preserve"> если хотите принять, он есть Илия, которому должно прийти</w:t>
      </w:r>
      <w:r>
        <w:rPr>
          <w:rFonts w:ascii="Times New Roman" w:hAnsi="Times New Roman" w:cs="Times New Roman"/>
          <w:iCs/>
          <w:lang w:val="ru-RU"/>
        </w:rPr>
        <w:t xml:space="preserve">» (Мф 11:14). </w:t>
      </w:r>
    </w:p>
    <w:p w14:paraId="097AF001" w14:textId="77777777" w:rsidR="009971BA" w:rsidRDefault="009971BA" w:rsidP="009971BA">
      <w:pPr>
        <w:rPr>
          <w:rFonts w:ascii="Times New Roman" w:hAnsi="Times New Roman" w:cs="Times New Roman"/>
          <w:iCs/>
          <w:lang w:val="ru-RU"/>
        </w:rPr>
      </w:pPr>
    </w:p>
    <w:p w14:paraId="4C55FBD4" w14:textId="77777777" w:rsidR="009971BA" w:rsidRPr="009E2A47" w:rsidRDefault="009971BA" w:rsidP="009971BA">
      <w:pPr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«Ангел </w:t>
      </w:r>
      <w:r w:rsidRPr="005128C4">
        <w:rPr>
          <w:rFonts w:ascii="Times New Roman" w:hAnsi="Times New Roman" w:cs="Times New Roman"/>
          <w:b/>
          <w:bCs/>
          <w:iCs/>
          <w:lang w:val="ru-RU"/>
        </w:rPr>
        <w:t>Мой</w:t>
      </w:r>
      <w:r>
        <w:rPr>
          <w:rFonts w:ascii="Times New Roman" w:hAnsi="Times New Roman" w:cs="Times New Roman"/>
          <w:iCs/>
          <w:lang w:val="ru-RU"/>
        </w:rPr>
        <w:t xml:space="preserve">» в Мал 3:1 – это Ангел Яхве. Местоимение 2 л. ед. ч. в Мф 11:10 («путь </w:t>
      </w:r>
      <w:r w:rsidRPr="005128C4">
        <w:rPr>
          <w:rFonts w:ascii="Times New Roman" w:hAnsi="Times New Roman" w:cs="Times New Roman"/>
          <w:b/>
          <w:bCs/>
          <w:iCs/>
          <w:lang w:val="ru-RU"/>
        </w:rPr>
        <w:t>Твой</w:t>
      </w:r>
      <w:r>
        <w:rPr>
          <w:rFonts w:ascii="Times New Roman" w:hAnsi="Times New Roman" w:cs="Times New Roman"/>
          <w:iCs/>
          <w:lang w:val="ru-RU"/>
        </w:rPr>
        <w:t xml:space="preserve"> пред </w:t>
      </w:r>
      <w:r w:rsidRPr="005128C4">
        <w:rPr>
          <w:rFonts w:ascii="Times New Roman" w:hAnsi="Times New Roman" w:cs="Times New Roman"/>
          <w:b/>
          <w:bCs/>
          <w:iCs/>
          <w:lang w:val="ru-RU"/>
        </w:rPr>
        <w:t>Тобою</w:t>
      </w:r>
      <w:r>
        <w:rPr>
          <w:rFonts w:ascii="Times New Roman" w:hAnsi="Times New Roman" w:cs="Times New Roman"/>
          <w:iCs/>
          <w:lang w:val="ru-RU"/>
        </w:rPr>
        <w:t xml:space="preserve">») указывает на Иисуса. Таким образом, наш текст провозглашает, что Иисус и есть Яхве. Путь Божий становится Путём Иисуса. Иисус – Бог во плоти. </w:t>
      </w:r>
    </w:p>
    <w:p w14:paraId="373F786B" w14:textId="3BCCAE67" w:rsidR="005D321C" w:rsidRPr="001F05D0" w:rsidRDefault="005D321C">
      <w:pPr>
        <w:rPr>
          <w:lang w:val="ru-RU"/>
        </w:rPr>
      </w:pPr>
    </w:p>
    <w:sectPr w:rsidR="005D321C" w:rsidRPr="001F05D0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FBCB" w14:textId="77777777" w:rsidR="000F51D3" w:rsidRDefault="000F51D3">
      <w:r>
        <w:separator/>
      </w:r>
    </w:p>
  </w:endnote>
  <w:endnote w:type="continuationSeparator" w:id="0">
    <w:p w14:paraId="443F6D0F" w14:textId="77777777" w:rsidR="000F51D3" w:rsidRDefault="000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96408116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19AAC6F7" w14:textId="77777777" w:rsidR="002E29DA" w:rsidRDefault="00AB7C92" w:rsidP="003D4305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79FA821" w14:textId="77777777" w:rsidR="002E29DA" w:rsidRDefault="000F51D3" w:rsidP="002E29D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172373015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076A863A" w14:textId="77777777" w:rsidR="002E29DA" w:rsidRDefault="00AB7C92" w:rsidP="003D4305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1CAC158C" w14:textId="77777777" w:rsidR="002E29DA" w:rsidRDefault="000F51D3" w:rsidP="002E29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06C6" w14:textId="77777777" w:rsidR="000F51D3" w:rsidRDefault="000F51D3">
      <w:r>
        <w:separator/>
      </w:r>
    </w:p>
  </w:footnote>
  <w:footnote w:type="continuationSeparator" w:id="0">
    <w:p w14:paraId="65F7FABF" w14:textId="77777777" w:rsidR="000F51D3" w:rsidRDefault="000F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D0"/>
    <w:rsid w:val="000F51D3"/>
    <w:rsid w:val="001F05D0"/>
    <w:rsid w:val="00395B17"/>
    <w:rsid w:val="005D321C"/>
    <w:rsid w:val="0065045A"/>
    <w:rsid w:val="006935AC"/>
    <w:rsid w:val="00853598"/>
    <w:rsid w:val="009971BA"/>
    <w:rsid w:val="00AB7C92"/>
    <w:rsid w:val="00E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DABC"/>
  <w15:chartTrackingRefBased/>
  <w15:docId w15:val="{6462318C-2A6E-654C-96FD-ADF5C7BE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71BA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71BA"/>
  </w:style>
  <w:style w:type="character" w:styleId="a5">
    <w:name w:val="page number"/>
    <w:basedOn w:val="a0"/>
    <w:uiPriority w:val="99"/>
    <w:semiHidden/>
    <w:unhideWhenUsed/>
    <w:rsid w:val="0099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 Стрельцов</dc:creator>
  <cp:keywords/>
  <dc:description/>
  <cp:lastModifiedBy>Sergei Glushkov</cp:lastModifiedBy>
  <cp:revision>2</cp:revision>
  <cp:lastPrinted>2021-12-06T10:48:00Z</cp:lastPrinted>
  <dcterms:created xsi:type="dcterms:W3CDTF">2021-12-06T15:55:00Z</dcterms:created>
  <dcterms:modified xsi:type="dcterms:W3CDTF">2021-12-06T15:55:00Z</dcterms:modified>
</cp:coreProperties>
</file>