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09BA2" w14:textId="77777777" w:rsidR="00592BAE" w:rsidRPr="00E13567" w:rsidRDefault="00592BAE" w:rsidP="00592BAE">
      <w:pPr>
        <w:jc w:val="center"/>
        <w:rPr>
          <w:b/>
          <w:sz w:val="32"/>
          <w:szCs w:val="32"/>
          <w:lang w:val="ru-RU"/>
        </w:rPr>
      </w:pPr>
      <w:r w:rsidRPr="00E13567">
        <w:rPr>
          <w:b/>
          <w:sz w:val="32"/>
          <w:szCs w:val="32"/>
          <w:lang w:val="ru-RU"/>
        </w:rPr>
        <w:t xml:space="preserve">Библейское занятие по </w:t>
      </w:r>
      <w:r>
        <w:rPr>
          <w:b/>
          <w:sz w:val="32"/>
          <w:szCs w:val="32"/>
          <w:lang w:val="ru-RU"/>
        </w:rPr>
        <w:t>1 Кор 4:1-5</w:t>
      </w:r>
      <w:r w:rsidRPr="00E13567">
        <w:rPr>
          <w:b/>
          <w:sz w:val="32"/>
          <w:szCs w:val="32"/>
          <w:lang w:val="ru-RU"/>
        </w:rPr>
        <w:t xml:space="preserve"> </w:t>
      </w:r>
    </w:p>
    <w:p w14:paraId="0DFF728B" w14:textId="77777777" w:rsidR="00592BAE" w:rsidRDefault="00592BAE" w:rsidP="00592BAE">
      <w:pPr>
        <w:rPr>
          <w:rFonts w:ascii="Times New Roman" w:hAnsi="Times New Roman" w:cs="Times New Roman"/>
          <w:sz w:val="28"/>
          <w:szCs w:val="28"/>
          <w:lang w:val="ru-RU"/>
        </w:rPr>
      </w:pPr>
    </w:p>
    <w:p w14:paraId="1BD9E610" w14:textId="77777777" w:rsidR="00592BAE" w:rsidRDefault="00592BAE" w:rsidP="00592BAE">
      <w:pPr>
        <w:jc w:val="center"/>
        <w:rPr>
          <w:rFonts w:ascii="Times New Roman" w:hAnsi="Times New Roman" w:cs="Times New Roman"/>
          <w:sz w:val="28"/>
          <w:szCs w:val="28"/>
          <w:lang w:val="ru-RU"/>
        </w:rPr>
      </w:pPr>
      <w:r>
        <w:rPr>
          <w:i/>
          <w:sz w:val="32"/>
          <w:szCs w:val="32"/>
          <w:lang w:val="ru-RU"/>
        </w:rPr>
        <w:t>Третья</w:t>
      </w:r>
      <w:r w:rsidRPr="00E13567">
        <w:rPr>
          <w:i/>
          <w:sz w:val="32"/>
          <w:szCs w:val="32"/>
          <w:lang w:val="ru-RU"/>
        </w:rPr>
        <w:t xml:space="preserve"> неделя</w:t>
      </w:r>
      <w:r>
        <w:rPr>
          <w:i/>
          <w:sz w:val="32"/>
          <w:szCs w:val="32"/>
          <w:lang w:val="ru-RU"/>
        </w:rPr>
        <w:t xml:space="preserve"> Адвента</w:t>
      </w:r>
    </w:p>
    <w:p w14:paraId="115BA3B2" w14:textId="77777777" w:rsidR="00592BAE" w:rsidRDefault="00592BAE" w:rsidP="00592BAE">
      <w:pPr>
        <w:rPr>
          <w:rFonts w:ascii="Times New Roman" w:hAnsi="Times New Roman" w:cs="Times New Roman"/>
          <w:sz w:val="28"/>
          <w:szCs w:val="28"/>
          <w:lang w:val="ru-RU"/>
        </w:rPr>
      </w:pPr>
    </w:p>
    <w:p w14:paraId="03A399C4" w14:textId="77777777" w:rsidR="00592BAE" w:rsidRPr="00CF3D10" w:rsidRDefault="00592BAE" w:rsidP="00592B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постольский текст соединяет темы христологии, эсхатологии, апостольского (священного) служения и церкви в её практической деятельности проповеди Слова и преподавания Таинств. Очень подходящее чтение для времени Адвента, потому что здесь сказано о двух пришествиях Господа, одно из которых происходит в настоящем времени, а другое совершится в будущем.</w:t>
      </w:r>
    </w:p>
    <w:p w14:paraId="364EAD39" w14:textId="77777777" w:rsidR="00592BAE" w:rsidRDefault="00592BAE" w:rsidP="00592BAE">
      <w:pPr>
        <w:rPr>
          <w:rFonts w:ascii="Times New Roman" w:hAnsi="Times New Roman" w:cs="Times New Roman"/>
          <w:sz w:val="28"/>
          <w:szCs w:val="28"/>
          <w:lang w:val="ru-RU"/>
        </w:rPr>
      </w:pPr>
    </w:p>
    <w:p w14:paraId="03584651" w14:textId="77777777" w:rsidR="00592BAE" w:rsidRDefault="00592BAE" w:rsidP="00592B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179F1">
        <w:rPr>
          <w:rFonts w:ascii="Times New Roman" w:eastAsia="Times New Roman" w:hAnsi="Times New Roman" w:cs="Times New Roman"/>
          <w:sz w:val="28"/>
          <w:szCs w:val="28"/>
        </w:rPr>
        <w:t>Итак, каждый должен разуметь нас, как служителе</w:t>
      </w:r>
      <w:r>
        <w:rPr>
          <w:rFonts w:ascii="Times New Roman" w:eastAsia="Times New Roman" w:hAnsi="Times New Roman" w:cs="Times New Roman"/>
          <w:sz w:val="28"/>
          <w:szCs w:val="28"/>
        </w:rPr>
        <w:t>й Христовых и домостроителей тай</w:t>
      </w:r>
      <w:r w:rsidRPr="008179F1">
        <w:rPr>
          <w:rFonts w:ascii="Times New Roman" w:eastAsia="Times New Roman" w:hAnsi="Times New Roman" w:cs="Times New Roman"/>
          <w:sz w:val="28"/>
          <w:szCs w:val="28"/>
        </w:rPr>
        <w:t>н Божиих. </w:t>
      </w:r>
    </w:p>
    <w:p w14:paraId="6C8E4666" w14:textId="77777777" w:rsidR="00592BAE" w:rsidRDefault="00592BAE" w:rsidP="00592BAE">
      <w:pPr>
        <w:rPr>
          <w:rFonts w:ascii="Times New Roman" w:eastAsia="Times New Roman" w:hAnsi="Times New Roman" w:cs="Times New Roman"/>
          <w:sz w:val="28"/>
          <w:szCs w:val="28"/>
        </w:rPr>
      </w:pPr>
    </w:p>
    <w:p w14:paraId="292FA101" w14:textId="77777777" w:rsidR="00592BAE" w:rsidRDefault="00592BAE" w:rsidP="00592BAE">
      <w:pPr>
        <w:rPr>
          <w:rFonts w:ascii="Times New Roman" w:eastAsia="Times New Roman" w:hAnsi="Times New Roman" w:cs="Times New Roman"/>
          <w:sz w:val="28"/>
          <w:szCs w:val="28"/>
          <w:shd w:val="clear" w:color="auto" w:fill="F8F9F3"/>
        </w:rPr>
      </w:pPr>
      <w:r w:rsidRPr="00212B20">
        <w:rPr>
          <w:rStyle w:val="city"/>
          <w:rFonts w:ascii="Times New Roman" w:eastAsia="Times New Roman" w:hAnsi="Times New Roman" w:cs="Times New Roman"/>
          <w:bCs/>
          <w:sz w:val="28"/>
          <w:szCs w:val="28"/>
          <w:shd w:val="clear" w:color="auto" w:fill="F8F9F3"/>
        </w:rPr>
        <w:t>(1)</w:t>
      </w:r>
      <w:r w:rsidRPr="00212B20">
        <w:rPr>
          <w:rFonts w:ascii="Times New Roman" w:eastAsia="Times New Roman" w:hAnsi="Times New Roman" w:cs="Times New Roman"/>
          <w:sz w:val="28"/>
          <w:szCs w:val="28"/>
          <w:shd w:val="clear" w:color="auto" w:fill="F8F9F3"/>
        </w:rPr>
        <w:t> </w:t>
      </w:r>
      <w:r w:rsidRPr="00212B20">
        <w:rPr>
          <w:rFonts w:ascii="Times New Roman" w:eastAsia="Times New Roman" w:hAnsi="Times New Roman" w:cs="Times New Roman"/>
          <w:sz w:val="28"/>
          <w:szCs w:val="28"/>
        </w:rPr>
        <w:t xml:space="preserve"> </w:t>
      </w:r>
      <w:r w:rsidRPr="00CD30D8">
        <w:rPr>
          <w:rFonts w:ascii="Times New Roman" w:eastAsia="Times New Roman" w:hAnsi="Times New Roman" w:cs="Times New Roman"/>
          <w:sz w:val="28"/>
          <w:szCs w:val="28"/>
        </w:rPr>
        <w:t>Οὕτως</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ἡμᾶς</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λογιζέσθω</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ἄνθρωπος</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ὡς</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ὑπηρέτας</w:t>
      </w:r>
      <w:r>
        <w:rPr>
          <w:rFonts w:ascii="Times New Roman" w:eastAsia="Times New Roman" w:hAnsi="Times New Roman" w:cs="Times New Roman"/>
          <w:sz w:val="28"/>
          <w:szCs w:val="28"/>
        </w:rPr>
        <w:t xml:space="preserve"> </w:t>
      </w:r>
      <w:r w:rsidRPr="00CD30D8">
        <w:rPr>
          <w:rFonts w:ascii="Times New Roman" w:eastAsia="Times New Roman" w:hAnsi="Times New Roman" w:cs="Times New Roman"/>
          <w:sz w:val="28"/>
          <w:szCs w:val="28"/>
        </w:rPr>
        <w:t>Χριστοῦ</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καὶ</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οἰκονόμους</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μυστηρίων</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θεοῦ</w:t>
      </w:r>
      <w:r w:rsidRPr="00CD30D8">
        <w:rPr>
          <w:rFonts w:ascii="Times New Roman" w:eastAsia="Times New Roman" w:hAnsi="Times New Roman" w:cs="Times New Roman"/>
          <w:sz w:val="28"/>
          <w:szCs w:val="28"/>
          <w:shd w:val="clear" w:color="auto" w:fill="F8F9F3"/>
        </w:rPr>
        <w:t>.</w:t>
      </w:r>
    </w:p>
    <w:p w14:paraId="23407736" w14:textId="77777777" w:rsidR="00592BAE" w:rsidRDefault="00592BAE" w:rsidP="00592BAE">
      <w:pPr>
        <w:rPr>
          <w:rFonts w:ascii="Times New Roman" w:eastAsia="Times New Roman" w:hAnsi="Times New Roman" w:cs="Times New Roman"/>
          <w:sz w:val="28"/>
          <w:szCs w:val="28"/>
        </w:rPr>
      </w:pPr>
    </w:p>
    <w:p w14:paraId="7B2A0FE8" w14:textId="77777777" w:rsidR="00592BAE" w:rsidRDefault="00592BAE" w:rsidP="00592BAE">
      <w:pP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Pr="00081B29">
        <w:rPr>
          <w:rFonts w:ascii="Times New Roman" w:eastAsia="Times New Roman" w:hAnsi="Times New Roman" w:cs="Times New Roman"/>
          <w:b/>
          <w:sz w:val="28"/>
          <w:szCs w:val="28"/>
          <w:lang w:val="el-GR"/>
        </w:rPr>
        <w:t>λ</w:t>
      </w:r>
      <w:r w:rsidRPr="00081B29">
        <w:rPr>
          <w:rFonts w:ascii="Times New Roman" w:eastAsia="Times New Roman" w:hAnsi="Times New Roman" w:cs="Times New Roman"/>
          <w:b/>
          <w:sz w:val="28"/>
          <w:szCs w:val="28"/>
        </w:rPr>
        <w:t>ογιζέσθω</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кто-то</w:t>
      </w:r>
      <w:r>
        <w:rPr>
          <w:rFonts w:ascii="Times New Roman" w:eastAsia="Times New Roman" w:hAnsi="Times New Roman" w:cs="Times New Roman"/>
          <w:sz w:val="28"/>
          <w:szCs w:val="28"/>
        </w:rPr>
        <w:t>] должен разуметь)</w:t>
      </w:r>
    </w:p>
    <w:p w14:paraId="17B12774" w14:textId="77777777" w:rsidR="00592BAE" w:rsidRDefault="00592BAE" w:rsidP="00592BAE">
      <w:pPr>
        <w:rPr>
          <w:rFonts w:ascii="Times New Roman" w:eastAsia="Times New Roman" w:hAnsi="Times New Roman" w:cs="Times New Roman"/>
          <w:sz w:val="28"/>
          <w:szCs w:val="28"/>
        </w:rPr>
      </w:pPr>
    </w:p>
    <w:p w14:paraId="02433D79" w14:textId="77777777" w:rsidR="00592BAE" w:rsidRPr="005D76B7" w:rsidRDefault="00592BAE" w:rsidP="00592BA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Повелительное наклонение 3 л. подчёркивает, что апостол не собирается вступать в беседу «на равных». Здесь не сократический диалог, в котором участники в процессе рациональной дискуссии надеются достичь истины. Апостол просто говорит, как есть, как должно быть, здесь действительно повеление, предписание, как относиться к нему и его положению. </w:t>
      </w:r>
    </w:p>
    <w:p w14:paraId="689A0480" w14:textId="77777777" w:rsidR="00592BAE" w:rsidRDefault="00592BAE" w:rsidP="00592BAE">
      <w:pPr>
        <w:rPr>
          <w:rFonts w:ascii="Times New Roman" w:eastAsia="Times New Roman" w:hAnsi="Times New Roman" w:cs="Times New Roman"/>
          <w:sz w:val="28"/>
          <w:szCs w:val="28"/>
        </w:rPr>
      </w:pPr>
    </w:p>
    <w:p w14:paraId="77AB8F85" w14:textId="77777777" w:rsidR="00592BAE" w:rsidRDefault="00592BAE" w:rsidP="00592BAE">
      <w:pP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Pr="00081B29">
        <w:rPr>
          <w:rFonts w:ascii="Times New Roman" w:eastAsia="Times New Roman" w:hAnsi="Times New Roman" w:cs="Times New Roman"/>
          <w:b/>
          <w:sz w:val="28"/>
          <w:szCs w:val="28"/>
        </w:rPr>
        <w:t>ὑπηρέτας</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(служителей) </w:t>
      </w:r>
    </w:p>
    <w:p w14:paraId="0BADDD2D" w14:textId="77777777" w:rsidR="00592BAE" w:rsidRDefault="00592BAE" w:rsidP="00592BAE">
      <w:pPr>
        <w:rPr>
          <w:rFonts w:ascii="Times New Roman" w:eastAsia="Times New Roman" w:hAnsi="Times New Roman" w:cs="Times New Roman"/>
          <w:sz w:val="28"/>
          <w:szCs w:val="28"/>
        </w:rPr>
      </w:pPr>
    </w:p>
    <w:p w14:paraId="280AC491" w14:textId="77777777" w:rsidR="00592BAE" w:rsidRDefault="00592BAE" w:rsidP="00592B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Слово </w:t>
      </w:r>
      <w:r>
        <w:rPr>
          <w:rFonts w:ascii="Times New Roman" w:eastAsia="Times New Roman" w:hAnsi="Times New Roman" w:cs="Times New Roman"/>
          <w:sz w:val="28"/>
          <w:szCs w:val="28"/>
        </w:rPr>
        <w:t>ὑπηρέτ</w:t>
      </w:r>
      <w:r>
        <w:rPr>
          <w:rFonts w:ascii="Times New Roman" w:eastAsia="Times New Roman" w:hAnsi="Times New Roman" w:cs="Times New Roman"/>
          <w:sz w:val="28"/>
          <w:szCs w:val="28"/>
          <w:lang w:val="el-GR"/>
        </w:rPr>
        <w:t>η</w:t>
      </w:r>
      <w:r w:rsidRPr="00CD30D8">
        <w:rPr>
          <w:rFonts w:ascii="Times New Roman" w:eastAsia="Times New Roman" w:hAnsi="Times New Roman" w:cs="Times New Roman"/>
          <w:sz w:val="28"/>
          <w:szCs w:val="28"/>
        </w:rPr>
        <w:t>ς</w:t>
      </w:r>
      <w:r>
        <w:rPr>
          <w:rFonts w:ascii="Times New Roman" w:eastAsia="Times New Roman" w:hAnsi="Times New Roman" w:cs="Times New Roman"/>
          <w:sz w:val="28"/>
          <w:szCs w:val="28"/>
          <w:lang w:val="ru-RU"/>
        </w:rPr>
        <w:t xml:space="preserve"> означает служитель, слуга – таково одно из значений в словаре Дворецкого, которое он подтверждает ссылкой на Платона (к сожалению, без точной атрибуции) –</w:t>
      </w:r>
      <w:r>
        <w:rPr>
          <w:rFonts w:ascii="Times New Roman" w:eastAsia="Times New Roman" w:hAnsi="Times New Roman" w:cs="Times New Roman"/>
          <w:sz w:val="28"/>
          <w:szCs w:val="28"/>
        </w:rPr>
        <w:t xml:space="preserve"> δοῦλοι καὶ πάντες ὑπηρέται. Для нас, пожалуй, актуальнее словоупотребление в Ин 18:18: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рабы и служители</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Pr="001278B0">
        <w:rPr>
          <w:rFonts w:ascii="Times New Roman" w:eastAsia="Times New Roman" w:hAnsi="Times New Roman" w:cs="Times New Roman"/>
          <w:sz w:val="28"/>
          <w:szCs w:val="28"/>
        </w:rPr>
        <w:t>οἱ</w:t>
      </w:r>
      <w:r w:rsidRPr="001278B0">
        <w:rPr>
          <w:rFonts w:ascii="Times New Roman" w:eastAsia="Times New Roman" w:hAnsi="Times New Roman" w:cs="Times New Roman"/>
          <w:sz w:val="28"/>
          <w:szCs w:val="28"/>
          <w:shd w:val="clear" w:color="auto" w:fill="F8F9F3"/>
        </w:rPr>
        <w:t> </w:t>
      </w:r>
      <w:r w:rsidRPr="001278B0">
        <w:rPr>
          <w:rFonts w:ascii="Times New Roman" w:eastAsia="Times New Roman" w:hAnsi="Times New Roman" w:cs="Times New Roman"/>
          <w:sz w:val="28"/>
          <w:szCs w:val="28"/>
        </w:rPr>
        <w:t>δοῦλοι</w:t>
      </w:r>
      <w:r w:rsidRPr="001278B0">
        <w:rPr>
          <w:rFonts w:ascii="Times New Roman" w:eastAsia="Times New Roman" w:hAnsi="Times New Roman" w:cs="Times New Roman"/>
          <w:sz w:val="28"/>
          <w:szCs w:val="28"/>
          <w:shd w:val="clear" w:color="auto" w:fill="F8F9F3"/>
        </w:rPr>
        <w:t> </w:t>
      </w:r>
      <w:r w:rsidRPr="001278B0">
        <w:rPr>
          <w:rFonts w:ascii="Times New Roman" w:eastAsia="Times New Roman" w:hAnsi="Times New Roman" w:cs="Times New Roman"/>
          <w:sz w:val="28"/>
          <w:szCs w:val="28"/>
        </w:rPr>
        <w:t>καὶ</w:t>
      </w:r>
      <w:r w:rsidRPr="001278B0">
        <w:rPr>
          <w:rFonts w:ascii="Times New Roman" w:eastAsia="Times New Roman" w:hAnsi="Times New Roman" w:cs="Times New Roman"/>
          <w:sz w:val="28"/>
          <w:szCs w:val="28"/>
          <w:shd w:val="clear" w:color="auto" w:fill="F8F9F3"/>
        </w:rPr>
        <w:t> </w:t>
      </w:r>
      <w:r w:rsidRPr="001278B0">
        <w:rPr>
          <w:rFonts w:ascii="Times New Roman" w:eastAsia="Times New Roman" w:hAnsi="Times New Roman" w:cs="Times New Roman"/>
          <w:sz w:val="28"/>
          <w:szCs w:val="28"/>
        </w:rPr>
        <w:t>οἱ</w:t>
      </w:r>
      <w:r w:rsidRPr="001278B0">
        <w:rPr>
          <w:rFonts w:ascii="Times New Roman" w:eastAsia="Times New Roman" w:hAnsi="Times New Roman" w:cs="Times New Roman"/>
          <w:sz w:val="28"/>
          <w:szCs w:val="28"/>
          <w:shd w:val="clear" w:color="auto" w:fill="F8F9F3"/>
        </w:rPr>
        <w:t> </w:t>
      </w:r>
      <w:r w:rsidRPr="001278B0">
        <w:rPr>
          <w:rFonts w:ascii="Times New Roman" w:eastAsia="Times New Roman" w:hAnsi="Times New Roman" w:cs="Times New Roman"/>
          <w:sz w:val="28"/>
          <w:szCs w:val="28"/>
        </w:rPr>
        <w:t>ὑπηρέται</w:t>
      </w:r>
      <w:r>
        <w:rPr>
          <w:rFonts w:ascii="Times New Roman" w:eastAsia="Times New Roman" w:hAnsi="Times New Roman" w:cs="Times New Roman"/>
          <w:sz w:val="28"/>
          <w:szCs w:val="28"/>
        </w:rPr>
        <w:t xml:space="preserve">). Главный вопрос заключается в следующем: имеется ли в виду служитель в смысле низовой, черновой работы (раб, </w:t>
      </w:r>
      <w:r>
        <w:rPr>
          <w:rFonts w:ascii="Times New Roman" w:eastAsia="Times New Roman" w:hAnsi="Times New Roman" w:cs="Times New Roman"/>
          <w:sz w:val="28"/>
          <w:szCs w:val="28"/>
          <w:lang w:val="el-GR"/>
        </w:rPr>
        <w:t xml:space="preserve">δοῦλος) </w:t>
      </w:r>
      <w:r>
        <w:rPr>
          <w:rFonts w:ascii="Times New Roman" w:eastAsia="Times New Roman" w:hAnsi="Times New Roman" w:cs="Times New Roman"/>
          <w:sz w:val="28"/>
          <w:szCs w:val="28"/>
          <w:lang w:val="ru-RU"/>
        </w:rPr>
        <w:t xml:space="preserve">или же прислужник, распорядитель, распорядитель, помощник как синоним слова </w:t>
      </w:r>
      <w:r>
        <w:rPr>
          <w:rFonts w:ascii="Times New Roman" w:eastAsia="Times New Roman" w:hAnsi="Times New Roman" w:cs="Times New Roman"/>
          <w:sz w:val="28"/>
          <w:szCs w:val="28"/>
          <w:lang w:val="el-GR"/>
        </w:rPr>
        <w:t>διάκονος</w:t>
      </w:r>
      <w:r>
        <w:rPr>
          <w:rFonts w:ascii="Times New Roman" w:eastAsia="Times New Roman" w:hAnsi="Times New Roman" w:cs="Times New Roman"/>
          <w:sz w:val="28"/>
          <w:szCs w:val="28"/>
          <w:lang w:val="ru-RU"/>
        </w:rPr>
        <w:t>? Второе выглядит гораздо предпочтительнее. Служитель (</w:t>
      </w:r>
      <w:r>
        <w:rPr>
          <w:rFonts w:ascii="Times New Roman" w:eastAsia="Times New Roman" w:hAnsi="Times New Roman" w:cs="Times New Roman"/>
          <w:sz w:val="28"/>
          <w:szCs w:val="28"/>
        </w:rPr>
        <w:t>ὑπηρέτ</w:t>
      </w:r>
      <w:r>
        <w:rPr>
          <w:rFonts w:ascii="Times New Roman" w:eastAsia="Times New Roman" w:hAnsi="Times New Roman" w:cs="Times New Roman"/>
          <w:sz w:val="28"/>
          <w:szCs w:val="28"/>
          <w:lang w:val="el-GR"/>
        </w:rPr>
        <w:t>η</w:t>
      </w:r>
      <w:r w:rsidRPr="00CD30D8">
        <w:rPr>
          <w:rFonts w:ascii="Times New Roman" w:eastAsia="Times New Roman" w:hAnsi="Times New Roman" w:cs="Times New Roman"/>
          <w:sz w:val="28"/>
          <w:szCs w:val="28"/>
        </w:rPr>
        <w:t>ς</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имеет достоинство, обладает свободой, свободен принимать решения в мере свой компетенции, наконец, рассчитывает на вознаграждение за свой труд. В Лк 1:2 источники св. Луки обозначены как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очевидцы и служители Слова</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Pr="00195B8C">
        <w:rPr>
          <w:rFonts w:ascii="Times New Roman" w:eastAsia="Times New Roman" w:hAnsi="Times New Roman" w:cs="Times New Roman"/>
          <w:sz w:val="28"/>
          <w:szCs w:val="28"/>
        </w:rPr>
        <w:t>αὐτόπται</w:t>
      </w:r>
      <w:r w:rsidRPr="00195B8C">
        <w:rPr>
          <w:rFonts w:ascii="Times New Roman" w:eastAsia="Times New Roman" w:hAnsi="Times New Roman" w:cs="Times New Roman"/>
          <w:sz w:val="28"/>
          <w:szCs w:val="28"/>
          <w:shd w:val="clear" w:color="auto" w:fill="F8F9F3"/>
        </w:rPr>
        <w:t> </w:t>
      </w:r>
      <w:r w:rsidRPr="00195B8C">
        <w:rPr>
          <w:rFonts w:ascii="Times New Roman" w:eastAsia="Times New Roman" w:hAnsi="Times New Roman" w:cs="Times New Roman"/>
          <w:sz w:val="28"/>
          <w:szCs w:val="28"/>
        </w:rPr>
        <w:t>καὶ</w:t>
      </w:r>
      <w:r w:rsidRPr="00195B8C">
        <w:rPr>
          <w:rFonts w:ascii="Times New Roman" w:eastAsia="Times New Roman" w:hAnsi="Times New Roman" w:cs="Times New Roman"/>
          <w:sz w:val="28"/>
          <w:szCs w:val="28"/>
          <w:shd w:val="clear" w:color="auto" w:fill="F8F9F3"/>
        </w:rPr>
        <w:t> </w:t>
      </w:r>
      <w:r w:rsidRPr="00195B8C">
        <w:rPr>
          <w:rFonts w:ascii="Times New Roman" w:eastAsia="Times New Roman" w:hAnsi="Times New Roman" w:cs="Times New Roman"/>
          <w:sz w:val="28"/>
          <w:szCs w:val="28"/>
        </w:rPr>
        <w:t>ὑπηρέται γενόμενοι</w:t>
      </w:r>
      <w:r w:rsidRPr="00195B8C">
        <w:rPr>
          <w:rFonts w:ascii="Times New Roman" w:eastAsia="Times New Roman" w:hAnsi="Times New Roman" w:cs="Times New Roman"/>
          <w:sz w:val="28"/>
          <w:szCs w:val="28"/>
          <w:shd w:val="clear" w:color="auto" w:fill="F8F9F3"/>
        </w:rPr>
        <w:t> </w:t>
      </w:r>
      <w:r w:rsidRPr="00195B8C">
        <w:rPr>
          <w:rFonts w:ascii="Times New Roman" w:eastAsia="Times New Roman" w:hAnsi="Times New Roman" w:cs="Times New Roman"/>
          <w:sz w:val="28"/>
          <w:szCs w:val="28"/>
        </w:rPr>
        <w:t>τοῦ</w:t>
      </w:r>
      <w:r w:rsidRPr="00195B8C">
        <w:rPr>
          <w:rFonts w:ascii="Times New Roman" w:eastAsia="Times New Roman" w:hAnsi="Times New Roman" w:cs="Times New Roman"/>
          <w:sz w:val="28"/>
          <w:szCs w:val="28"/>
          <w:shd w:val="clear" w:color="auto" w:fill="F8F9F3"/>
        </w:rPr>
        <w:t> </w:t>
      </w:r>
      <w:r w:rsidRPr="00195B8C">
        <w:rPr>
          <w:rFonts w:ascii="Times New Roman" w:eastAsia="Times New Roman" w:hAnsi="Times New Roman" w:cs="Times New Roman"/>
          <w:sz w:val="28"/>
          <w:szCs w:val="28"/>
        </w:rPr>
        <w:t>λόγου</w:t>
      </w:r>
      <w:r>
        <w:rPr>
          <w:rFonts w:ascii="Times New Roman" w:eastAsia="Times New Roman" w:hAnsi="Times New Roman" w:cs="Times New Roman"/>
          <w:sz w:val="28"/>
          <w:szCs w:val="28"/>
        </w:rPr>
        <w:t xml:space="preserve">). В этом смысле быть служителем значит быть связанным с апостольским свидетельством </w:t>
      </w:r>
      <w:r>
        <w:rPr>
          <w:rFonts w:ascii="Times New Roman" w:eastAsia="Times New Roman" w:hAnsi="Times New Roman" w:cs="Times New Roman"/>
          <w:sz w:val="28"/>
          <w:szCs w:val="28"/>
        </w:rPr>
        <w:lastRenderedPageBreak/>
        <w:t>и в конце концов с самим Христом, быть в положении авторитета, власти. ὑπηρέτ</w:t>
      </w:r>
      <w:r>
        <w:rPr>
          <w:rFonts w:ascii="Times New Roman" w:eastAsia="Times New Roman" w:hAnsi="Times New Roman" w:cs="Times New Roman"/>
          <w:sz w:val="28"/>
          <w:szCs w:val="28"/>
          <w:lang w:val="el-GR"/>
        </w:rPr>
        <w:t>η</w:t>
      </w:r>
      <w:r w:rsidRPr="00CD30D8">
        <w:rPr>
          <w:rFonts w:ascii="Times New Roman" w:eastAsia="Times New Roman" w:hAnsi="Times New Roman" w:cs="Times New Roman"/>
          <w:sz w:val="28"/>
          <w:szCs w:val="28"/>
        </w:rPr>
        <w:t>ς</w:t>
      </w:r>
      <w:r>
        <w:rPr>
          <w:rFonts w:ascii="Times New Roman" w:eastAsia="Times New Roman" w:hAnsi="Times New Roman" w:cs="Times New Roman"/>
          <w:sz w:val="28"/>
          <w:szCs w:val="28"/>
        </w:rPr>
        <w:t xml:space="preserve"> </w:t>
      </w:r>
      <w:r w:rsidRPr="00CD30D8">
        <w:rPr>
          <w:rFonts w:ascii="Times New Roman" w:eastAsia="Times New Roman" w:hAnsi="Times New Roman" w:cs="Times New Roman"/>
          <w:sz w:val="28"/>
          <w:szCs w:val="28"/>
        </w:rPr>
        <w:t>Χριστοῦ</w:t>
      </w:r>
      <w:r>
        <w:rPr>
          <w:rFonts w:ascii="Times New Roman" w:eastAsia="Times New Roman" w:hAnsi="Times New Roman" w:cs="Times New Roman"/>
          <w:sz w:val="28"/>
          <w:szCs w:val="28"/>
        </w:rPr>
        <w:t xml:space="preserve"> –не только тот, кто служит или прислуживает Христу, но и тот, через кого Христос осуществляет Своё служение, так что через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служителя</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действие совершает сам Христос. </w:t>
      </w:r>
    </w:p>
    <w:p w14:paraId="4023B183" w14:textId="77777777" w:rsidR="00592BAE" w:rsidRDefault="00592BAE" w:rsidP="00592BAE">
      <w:pPr>
        <w:rPr>
          <w:rFonts w:ascii="Times New Roman" w:eastAsia="Times New Roman" w:hAnsi="Times New Roman" w:cs="Times New Roman"/>
          <w:sz w:val="28"/>
          <w:szCs w:val="28"/>
        </w:rPr>
      </w:pPr>
    </w:p>
    <w:p w14:paraId="345DC954" w14:textId="77777777" w:rsidR="00592BAE" w:rsidRPr="00081B29" w:rsidRDefault="00592BAE" w:rsidP="00592BAE">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Pr="00081B29">
        <w:rPr>
          <w:rFonts w:ascii="Times New Roman" w:eastAsia="Times New Roman" w:hAnsi="Times New Roman" w:cs="Times New Roman"/>
          <w:b/>
          <w:sz w:val="28"/>
          <w:szCs w:val="28"/>
        </w:rPr>
        <w:t>οἰκονόμους</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(домостроителей) </w:t>
      </w:r>
    </w:p>
    <w:p w14:paraId="0D017416" w14:textId="77777777" w:rsidR="00592BAE" w:rsidRDefault="00592BAE" w:rsidP="00592BAE">
      <w:pPr>
        <w:rPr>
          <w:rFonts w:ascii="Times New Roman" w:eastAsia="Times New Roman" w:hAnsi="Times New Roman" w:cs="Times New Roman"/>
          <w:sz w:val="28"/>
          <w:szCs w:val="28"/>
        </w:rPr>
      </w:pPr>
    </w:p>
    <w:p w14:paraId="0BCF17EF" w14:textId="77777777" w:rsidR="00592BAE" w:rsidRPr="001D14E3" w:rsidRDefault="00592BAE" w:rsidP="00592BAE">
      <w:pPr>
        <w:jc w:val="both"/>
        <w:rPr>
          <w:rFonts w:ascii="Times" w:eastAsia="Times New Roman" w:hAnsi="Times" w:cs="Times New Roman"/>
          <w:sz w:val="20"/>
          <w:szCs w:val="20"/>
        </w:rPr>
      </w:pPr>
      <w:r>
        <w:rPr>
          <w:rFonts w:ascii="Times New Roman" w:eastAsia="Times New Roman" w:hAnsi="Times New Roman" w:cs="Times New Roman"/>
          <w:sz w:val="28"/>
          <w:szCs w:val="28"/>
          <w:lang w:val="ru-RU"/>
        </w:rPr>
        <w:t xml:space="preserve">Перевод «домостроитель» сегодня воспринимается как архаичный («Домострой»). Такие слова как «экономика», «экономист», восходят к этому греческому слову. Оно состоит из двух частей: «дом» и «закон». В древности словом </w:t>
      </w:r>
      <w:r w:rsidRPr="00177D15">
        <w:rPr>
          <w:rFonts w:ascii="Times New Roman" w:eastAsia="Times New Roman" w:hAnsi="Times New Roman" w:cs="Times New Roman"/>
          <w:sz w:val="28"/>
          <w:szCs w:val="28"/>
        </w:rPr>
        <w:t>οἰκονόμος</w:t>
      </w:r>
      <w:r>
        <w:rPr>
          <w:rFonts w:ascii="Times New Roman" w:eastAsia="Times New Roman" w:hAnsi="Times New Roman" w:cs="Times New Roman"/>
          <w:sz w:val="28"/>
          <w:szCs w:val="28"/>
        </w:rPr>
        <w:t xml:space="preserve"> называли домоправителя, распорядителя, казначея, главного повара в доме и т.д. В древнем Риме в качестве латинского эквивалента данного слова использовался термин “прокуратор”, наместник. В евангельских притчах слово “</w:t>
      </w:r>
      <w:r w:rsidRPr="005F296F">
        <w:rPr>
          <w:rFonts w:ascii="Times New Roman" w:eastAsia="Times New Roman" w:hAnsi="Times New Roman" w:cs="Times New Roman"/>
          <w:b/>
          <w:sz w:val="28"/>
          <w:szCs w:val="28"/>
        </w:rPr>
        <w:t>домоправитель</w:t>
      </w:r>
      <w:r>
        <w:rPr>
          <w:rFonts w:ascii="Times New Roman" w:eastAsia="Times New Roman" w:hAnsi="Times New Roman" w:cs="Times New Roman"/>
          <w:sz w:val="28"/>
          <w:szCs w:val="28"/>
        </w:rPr>
        <w:t>” используется как эквивалент слова “раб” (ср. Лк 12:42 и Мф 24:45, “верный и благоразумный домоправитель/</w:t>
      </w:r>
      <w:r>
        <w:rPr>
          <w:rFonts w:ascii="Times New Roman" w:eastAsia="Times New Roman" w:hAnsi="Times New Roman" w:cs="Times New Roman"/>
          <w:sz w:val="28"/>
          <w:szCs w:val="28"/>
          <w:lang w:val="ru-RU"/>
        </w:rPr>
        <w:t>раб»,</w:t>
      </w:r>
      <w:r>
        <w:rPr>
          <w:rFonts w:ascii="Times New Roman" w:eastAsia="Times New Roman" w:hAnsi="Times New Roman" w:cs="Times New Roman"/>
          <w:sz w:val="28"/>
          <w:szCs w:val="28"/>
        </w:rPr>
        <w:t xml:space="preserve"> </w:t>
      </w:r>
      <w:r w:rsidRPr="001D14E3">
        <w:rPr>
          <w:rFonts w:ascii="Times New Roman" w:eastAsia="Times New Roman" w:hAnsi="Times New Roman" w:cs="Times New Roman"/>
          <w:sz w:val="28"/>
          <w:szCs w:val="28"/>
        </w:rPr>
        <w:t>ὁ</w:t>
      </w:r>
      <w:r>
        <w:rPr>
          <w:rFonts w:ascii="Times New Roman" w:eastAsia="Times New Roman" w:hAnsi="Times New Roman" w:cs="Times New Roman"/>
          <w:sz w:val="28"/>
          <w:szCs w:val="28"/>
          <w:shd w:val="clear" w:color="auto" w:fill="F8F9F3"/>
        </w:rPr>
        <w:t xml:space="preserve"> </w:t>
      </w:r>
      <w:r w:rsidRPr="001D14E3">
        <w:rPr>
          <w:rFonts w:ascii="Times New Roman" w:eastAsia="Times New Roman" w:hAnsi="Times New Roman" w:cs="Times New Roman"/>
          <w:sz w:val="28"/>
          <w:szCs w:val="28"/>
        </w:rPr>
        <w:t>πιστὸς</w:t>
      </w:r>
      <w:r>
        <w:rPr>
          <w:rFonts w:ascii="Times New Roman" w:eastAsia="Times New Roman" w:hAnsi="Times New Roman" w:cs="Times New Roman"/>
          <w:sz w:val="28"/>
          <w:szCs w:val="28"/>
          <w:shd w:val="clear" w:color="auto" w:fill="F8F9F3"/>
        </w:rPr>
        <w:t xml:space="preserve"> </w:t>
      </w:r>
      <w:r w:rsidRPr="001D14E3">
        <w:rPr>
          <w:rFonts w:ascii="Times New Roman" w:eastAsia="Times New Roman" w:hAnsi="Times New Roman" w:cs="Times New Roman"/>
          <w:sz w:val="28"/>
          <w:szCs w:val="28"/>
        </w:rPr>
        <w:t>οἰκονόμος/</w:t>
      </w:r>
      <w:r w:rsidRPr="001D14E3">
        <w:rPr>
          <w:rFonts w:ascii="Times New Roman" w:eastAsia="Times New Roman" w:hAnsi="Times New Roman" w:cs="Times New Roman"/>
          <w:sz w:val="28"/>
          <w:szCs w:val="28"/>
          <w:lang w:val="el-GR"/>
        </w:rPr>
        <w:t>δο</w:t>
      </w:r>
      <w:r>
        <w:rPr>
          <w:rFonts w:ascii="Times New Roman" w:eastAsia="Times New Roman" w:hAnsi="Times New Roman" w:cs="Times New Roman"/>
          <w:sz w:val="28"/>
          <w:szCs w:val="28"/>
          <w:lang w:val="el-GR"/>
        </w:rPr>
        <w:t>ῦλος</w:t>
      </w:r>
      <w:r>
        <w:rPr>
          <w:rFonts w:ascii="Times New Roman" w:eastAsia="Times New Roman" w:hAnsi="Times New Roman" w:cs="Times New Roman"/>
          <w:sz w:val="28"/>
          <w:szCs w:val="28"/>
          <w:shd w:val="clear" w:color="auto" w:fill="F8F9F3"/>
        </w:rPr>
        <w:t xml:space="preserve"> </w:t>
      </w:r>
      <w:r w:rsidRPr="001D14E3">
        <w:rPr>
          <w:rFonts w:ascii="Times New Roman" w:eastAsia="Times New Roman" w:hAnsi="Times New Roman" w:cs="Times New Roman"/>
          <w:sz w:val="28"/>
          <w:szCs w:val="28"/>
        </w:rPr>
        <w:t>ὁ</w:t>
      </w:r>
      <w:r>
        <w:rPr>
          <w:rFonts w:ascii="Times New Roman" w:eastAsia="Times New Roman" w:hAnsi="Times New Roman" w:cs="Times New Roman"/>
          <w:sz w:val="28"/>
          <w:szCs w:val="28"/>
          <w:shd w:val="clear" w:color="auto" w:fill="F8F9F3"/>
        </w:rPr>
        <w:t xml:space="preserve"> </w:t>
      </w:r>
      <w:r w:rsidRPr="001D14E3">
        <w:rPr>
          <w:rFonts w:ascii="Times New Roman" w:eastAsia="Times New Roman" w:hAnsi="Times New Roman" w:cs="Times New Roman"/>
          <w:sz w:val="28"/>
          <w:szCs w:val="28"/>
        </w:rPr>
        <w:t>φρόνιμος</w:t>
      </w:r>
      <w:r>
        <w:rPr>
          <w:rFonts w:ascii="Times New Roman" w:eastAsia="Times New Roman" w:hAnsi="Times New Roman" w:cs="Times New Roman"/>
          <w:sz w:val="28"/>
          <w:szCs w:val="28"/>
        </w:rPr>
        <w:t xml:space="preserve">), что в данном случае означает, что </w:t>
      </w:r>
      <w:r w:rsidRPr="00177D15">
        <w:rPr>
          <w:rFonts w:ascii="Times New Roman" w:eastAsia="Times New Roman" w:hAnsi="Times New Roman" w:cs="Times New Roman"/>
          <w:sz w:val="28"/>
          <w:szCs w:val="28"/>
        </w:rPr>
        <w:t>οἰκονόμος</w:t>
      </w:r>
      <w:r>
        <w:rPr>
          <w:rFonts w:ascii="Times New Roman" w:eastAsia="Times New Roman" w:hAnsi="Times New Roman" w:cs="Times New Roman"/>
          <w:sz w:val="28"/>
          <w:szCs w:val="28"/>
        </w:rPr>
        <w:t xml:space="preserve"> был управляющим домовладением старшим рабом. При этом </w:t>
      </w:r>
      <w:r>
        <w:rPr>
          <w:rFonts w:ascii="Times New Roman" w:eastAsia="Times New Roman" w:hAnsi="Times New Roman" w:cs="Times New Roman"/>
          <w:sz w:val="28"/>
          <w:szCs w:val="28"/>
          <w:lang w:val="ru-RU"/>
        </w:rPr>
        <w:t xml:space="preserve">в </w:t>
      </w:r>
      <w:r>
        <w:rPr>
          <w:rFonts w:ascii="Times New Roman" w:eastAsia="Times New Roman" w:hAnsi="Times New Roman" w:cs="Times New Roman"/>
          <w:sz w:val="28"/>
          <w:szCs w:val="28"/>
        </w:rPr>
        <w:t>Лк 16:1, 8 “</w:t>
      </w:r>
      <w:r w:rsidRPr="005F296F">
        <w:rPr>
          <w:rFonts w:ascii="Times New Roman" w:eastAsia="Times New Roman" w:hAnsi="Times New Roman" w:cs="Times New Roman"/>
          <w:b/>
          <w:sz w:val="28"/>
          <w:szCs w:val="28"/>
        </w:rPr>
        <w:t>управитель</w:t>
      </w:r>
      <w:r>
        <w:rPr>
          <w:rFonts w:ascii="Times New Roman" w:eastAsia="Times New Roman" w:hAnsi="Times New Roman" w:cs="Times New Roman"/>
          <w:sz w:val="28"/>
          <w:szCs w:val="28"/>
        </w:rPr>
        <w:t xml:space="preserve">” – свободный казначей. </w:t>
      </w:r>
    </w:p>
    <w:p w14:paraId="22D5D82F" w14:textId="77777777" w:rsidR="00592BAE" w:rsidRDefault="00592BAE" w:rsidP="00592BAE">
      <w:pPr>
        <w:jc w:val="both"/>
        <w:rPr>
          <w:rFonts w:ascii="Times New Roman" w:eastAsia="Times New Roman" w:hAnsi="Times New Roman" w:cs="Times New Roman"/>
          <w:sz w:val="28"/>
          <w:szCs w:val="28"/>
        </w:rPr>
      </w:pPr>
    </w:p>
    <w:p w14:paraId="00D34AEF" w14:textId="77777777" w:rsidR="00592BAE" w:rsidRDefault="00592BAE" w:rsidP="00592B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Употребление слова в нашем тексте иное. Во-первых, здесь сказано о духовном служении. Во-вторых – и это является следствием первого пункта – социальное положение “домостроителя” во внешнем мире не имеет значения. Оно выражает апостольскую власть как власть священного служения. Скорее всего выбор этого конкретного слова св. Павлом обусловлен тем, что подобно тому, как важнейшим качеством мирского домоправителя (неважно, раба или свободного) была верность хозяину дома, так и к домостроителю духовному предъявляются такие же требования (см. развитие темы в 4:2). </w:t>
      </w:r>
    </w:p>
    <w:p w14:paraId="44EE6DB8" w14:textId="77777777" w:rsidR="00592BAE" w:rsidRDefault="00592BAE" w:rsidP="00592BAE">
      <w:pPr>
        <w:jc w:val="both"/>
        <w:rPr>
          <w:rFonts w:ascii="Times New Roman" w:eastAsia="Times New Roman" w:hAnsi="Times New Roman" w:cs="Times New Roman"/>
          <w:sz w:val="28"/>
          <w:szCs w:val="28"/>
        </w:rPr>
      </w:pPr>
    </w:p>
    <w:p w14:paraId="09F3FCD9" w14:textId="77777777" w:rsidR="00592BAE" w:rsidRPr="005F296F" w:rsidRDefault="00592BAE" w:rsidP="00592BAE">
      <w:pPr>
        <w:jc w:val="both"/>
        <w:rPr>
          <w:rFonts w:ascii="Times" w:eastAsia="Times New Roman" w:hAnsi="Times" w:cs="Times New Roman"/>
          <w:sz w:val="20"/>
          <w:szCs w:val="20"/>
          <w:lang w:val="ru-RU"/>
        </w:rPr>
      </w:pPr>
      <w:r>
        <w:rPr>
          <w:rFonts w:ascii="Times New Roman" w:eastAsia="Times New Roman" w:hAnsi="Times New Roman" w:cs="Times New Roman"/>
          <w:sz w:val="28"/>
          <w:szCs w:val="28"/>
        </w:rPr>
        <w:t>В Тит 1:7 пространный список качеств епископа или кандидата в епископы предваряется указанием на то, что “епископ должен быть непорочен, как Божий домоправитель” (</w:t>
      </w:r>
      <w:r w:rsidRPr="005F296F">
        <w:rPr>
          <w:rFonts w:ascii="Times New Roman" w:eastAsia="Times New Roman" w:hAnsi="Times New Roman" w:cs="Times New Roman"/>
          <w:sz w:val="28"/>
          <w:szCs w:val="28"/>
        </w:rPr>
        <w:t>θεοῦ</w:t>
      </w:r>
      <w:r w:rsidRPr="005F296F">
        <w:rPr>
          <w:rFonts w:ascii="Times New Roman" w:eastAsia="Times New Roman" w:hAnsi="Times New Roman" w:cs="Times New Roman"/>
          <w:sz w:val="28"/>
          <w:szCs w:val="28"/>
          <w:shd w:val="clear" w:color="auto" w:fill="F8F9F3"/>
        </w:rPr>
        <w:t> </w:t>
      </w:r>
      <w:r w:rsidRPr="005F296F">
        <w:rPr>
          <w:rFonts w:ascii="Times New Roman" w:eastAsia="Times New Roman" w:hAnsi="Times New Roman" w:cs="Times New Roman"/>
          <w:sz w:val="28"/>
          <w:szCs w:val="28"/>
        </w:rPr>
        <w:t>οἰκονόμον</w:t>
      </w:r>
      <w:r>
        <w:rPr>
          <w:rFonts w:ascii="Times New Roman" w:eastAsia="Times New Roman" w:hAnsi="Times New Roman" w:cs="Times New Roman"/>
          <w:sz w:val="28"/>
          <w:szCs w:val="28"/>
        </w:rPr>
        <w:t xml:space="preserve">). Такое обозначение скорее всегоявляется разновидностью самоцитирования: для св. Павла одно подразумевает другое, </w:t>
      </w:r>
      <w:r w:rsidRPr="005F296F">
        <w:rPr>
          <w:rFonts w:ascii="Times New Roman" w:eastAsia="Times New Roman" w:hAnsi="Times New Roman" w:cs="Times New Roman"/>
          <w:sz w:val="28"/>
          <w:szCs w:val="28"/>
        </w:rPr>
        <w:t>θεοῦ</w:t>
      </w:r>
      <w:r w:rsidRPr="005F296F">
        <w:rPr>
          <w:rFonts w:ascii="Times New Roman" w:eastAsia="Times New Roman" w:hAnsi="Times New Roman" w:cs="Times New Roman"/>
          <w:sz w:val="28"/>
          <w:szCs w:val="28"/>
          <w:shd w:val="clear" w:color="auto" w:fill="F8F9F3"/>
        </w:rPr>
        <w:t> </w:t>
      </w:r>
      <w:r>
        <w:rPr>
          <w:rFonts w:ascii="Times New Roman" w:eastAsia="Times New Roman" w:hAnsi="Times New Roman" w:cs="Times New Roman"/>
          <w:sz w:val="28"/>
          <w:szCs w:val="28"/>
        </w:rPr>
        <w:t>οἰκονόμο</w:t>
      </w:r>
      <w:r>
        <w:rPr>
          <w:rFonts w:ascii="Times New Roman" w:eastAsia="Times New Roman" w:hAnsi="Times New Roman" w:cs="Times New Roman"/>
          <w:sz w:val="28"/>
          <w:szCs w:val="28"/>
          <w:lang w:val="el-GR"/>
        </w:rPr>
        <w:t>ς</w:t>
      </w:r>
      <w:r>
        <w:rPr>
          <w:rFonts w:ascii="Times New Roman" w:eastAsia="Times New Roman" w:hAnsi="Times New Roman" w:cs="Times New Roman"/>
          <w:sz w:val="28"/>
          <w:szCs w:val="28"/>
        </w:rPr>
        <w:t xml:space="preserve"> есть то же </w:t>
      </w:r>
      <w:r>
        <w:rPr>
          <w:rFonts w:ascii="Times New Roman" w:eastAsia="Times New Roman" w:hAnsi="Times New Roman" w:cs="Times New Roman"/>
          <w:sz w:val="28"/>
          <w:szCs w:val="28"/>
          <w:lang w:val="ru-RU"/>
        </w:rPr>
        <w:t xml:space="preserve">самое, что и </w:t>
      </w:r>
      <w:r>
        <w:rPr>
          <w:rFonts w:ascii="Times New Roman" w:eastAsia="Times New Roman" w:hAnsi="Times New Roman" w:cs="Times New Roman"/>
          <w:sz w:val="28"/>
          <w:szCs w:val="28"/>
        </w:rPr>
        <w:t>οἰκονόμο</w:t>
      </w:r>
      <w:r w:rsidRPr="00CD30D8">
        <w:rPr>
          <w:rFonts w:ascii="Times New Roman" w:eastAsia="Times New Roman" w:hAnsi="Times New Roman" w:cs="Times New Roman"/>
          <w:sz w:val="28"/>
          <w:szCs w:val="28"/>
        </w:rPr>
        <w:t>ς</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μυστηρίων</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θεοῦ</w:t>
      </w:r>
      <w:r>
        <w:rPr>
          <w:rFonts w:ascii="Times New Roman" w:eastAsia="Times New Roman" w:hAnsi="Times New Roman" w:cs="Times New Roman"/>
          <w:sz w:val="28"/>
          <w:szCs w:val="28"/>
        </w:rPr>
        <w:t>.</w:t>
      </w:r>
    </w:p>
    <w:p w14:paraId="7037B6F8" w14:textId="77777777" w:rsidR="00592BAE" w:rsidRDefault="00592BAE" w:rsidP="00592BAE">
      <w:pPr>
        <w:jc w:val="both"/>
        <w:rPr>
          <w:rFonts w:ascii="Times New Roman" w:eastAsia="Times New Roman" w:hAnsi="Times New Roman" w:cs="Times New Roman"/>
          <w:sz w:val="28"/>
          <w:szCs w:val="28"/>
        </w:rPr>
      </w:pPr>
    </w:p>
    <w:p w14:paraId="24733365" w14:textId="77777777" w:rsidR="00592BAE" w:rsidRDefault="00592BAE" w:rsidP="00592BA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При этом в других раннехристианских текстах слово “домоправитель” может относиться ко всем христианам, но в этом случае говорится о распоряжении духовными дарами, пребывании в христианской любви и т.п. 1 Пет 4:10: “Служите друг другу, каждый тем даром, какой получил, как добрые </w:t>
      </w:r>
      <w:r w:rsidRPr="00F0460F">
        <w:rPr>
          <w:rFonts w:ascii="Times New Roman" w:eastAsia="Times New Roman" w:hAnsi="Times New Roman" w:cs="Times New Roman"/>
          <w:b/>
          <w:sz w:val="28"/>
          <w:szCs w:val="28"/>
        </w:rPr>
        <w:t>домостроители</w:t>
      </w:r>
      <w:r>
        <w:rPr>
          <w:rFonts w:ascii="Times New Roman" w:eastAsia="Times New Roman" w:hAnsi="Times New Roman" w:cs="Times New Roman"/>
          <w:sz w:val="28"/>
          <w:szCs w:val="28"/>
        </w:rPr>
        <w:t xml:space="preserve"> многоразличной благодати Божьей”. Св. Игнатий Антиохийский, Послание к Поликарпу 6.1: </w:t>
      </w:r>
      <w:r>
        <w:rPr>
          <w:rFonts w:ascii="Times New Roman" w:eastAsia="Times New Roman" w:hAnsi="Times New Roman" w:cs="Times New Roman"/>
          <w:sz w:val="28"/>
          <w:szCs w:val="28"/>
          <w:lang w:val="ru-RU"/>
        </w:rPr>
        <w:t xml:space="preserve">«Вместе подвизайтесь, вместе совершайте путь свой, вместе терпите, вместе успокаивайтесь, вместе вставайте, как Божии </w:t>
      </w:r>
      <w:r w:rsidRPr="005A03C1">
        <w:rPr>
          <w:rFonts w:ascii="Times New Roman" w:eastAsia="Times New Roman" w:hAnsi="Times New Roman" w:cs="Times New Roman"/>
          <w:b/>
          <w:sz w:val="28"/>
          <w:szCs w:val="28"/>
          <w:lang w:val="ru-RU"/>
        </w:rPr>
        <w:t>домостроители</w:t>
      </w:r>
      <w:r>
        <w:rPr>
          <w:rFonts w:ascii="Times New Roman" w:eastAsia="Times New Roman" w:hAnsi="Times New Roman" w:cs="Times New Roman"/>
          <w:sz w:val="28"/>
          <w:szCs w:val="28"/>
          <w:lang w:val="ru-RU"/>
        </w:rPr>
        <w:t xml:space="preserve"> и домочадцы и слуги (</w:t>
      </w:r>
      <w:r w:rsidRPr="00F0460F">
        <w:rPr>
          <w:rFonts w:ascii="Times New Roman" w:eastAsia="Times New Roman" w:hAnsi="Times New Roman" w:cs="Times New Roman"/>
          <w:sz w:val="28"/>
          <w:szCs w:val="28"/>
        </w:rPr>
        <w:t>θεοῦ</w:t>
      </w:r>
      <w:r>
        <w:rPr>
          <w:rFonts w:ascii="Times New Roman" w:eastAsia="Times New Roman" w:hAnsi="Times New Roman" w:cs="Times New Roman"/>
          <w:sz w:val="28"/>
          <w:szCs w:val="28"/>
          <w:shd w:val="clear" w:color="auto" w:fill="F8F9F3"/>
        </w:rPr>
        <w:t xml:space="preserve"> </w:t>
      </w:r>
      <w:r w:rsidRPr="00F0460F">
        <w:rPr>
          <w:rFonts w:ascii="Times New Roman" w:eastAsia="Times New Roman" w:hAnsi="Times New Roman" w:cs="Times New Roman"/>
          <w:sz w:val="28"/>
          <w:szCs w:val="28"/>
        </w:rPr>
        <w:t>οἰκονόμοι</w:t>
      </w:r>
      <w:r>
        <w:rPr>
          <w:rFonts w:ascii="Times New Roman" w:eastAsia="Times New Roman" w:hAnsi="Times New Roman" w:cs="Times New Roman"/>
          <w:sz w:val="28"/>
          <w:szCs w:val="28"/>
          <w:shd w:val="clear" w:color="auto" w:fill="F8F9F3"/>
        </w:rPr>
        <w:t xml:space="preserve"> </w:t>
      </w:r>
      <w:r w:rsidRPr="00F0460F">
        <w:rPr>
          <w:rFonts w:ascii="Times New Roman" w:eastAsia="Times New Roman" w:hAnsi="Times New Roman" w:cs="Times New Roman"/>
          <w:sz w:val="28"/>
          <w:szCs w:val="28"/>
        </w:rPr>
        <w:t>καὶ</w:t>
      </w:r>
      <w:r>
        <w:rPr>
          <w:rFonts w:ascii="Times New Roman" w:eastAsia="Times New Roman" w:hAnsi="Times New Roman" w:cs="Times New Roman"/>
          <w:sz w:val="28"/>
          <w:szCs w:val="28"/>
          <w:shd w:val="clear" w:color="auto" w:fill="F8F9F3"/>
        </w:rPr>
        <w:t xml:space="preserve"> </w:t>
      </w:r>
      <w:r w:rsidRPr="00F0460F">
        <w:rPr>
          <w:rFonts w:ascii="Times New Roman" w:eastAsia="Times New Roman" w:hAnsi="Times New Roman" w:cs="Times New Roman"/>
          <w:sz w:val="28"/>
          <w:szCs w:val="28"/>
        </w:rPr>
        <w:t>πάρεδροι</w:t>
      </w:r>
      <w:r>
        <w:rPr>
          <w:rFonts w:ascii="Times New Roman" w:eastAsia="Times New Roman" w:hAnsi="Times New Roman" w:cs="Times New Roman"/>
          <w:sz w:val="28"/>
          <w:szCs w:val="28"/>
          <w:shd w:val="clear" w:color="auto" w:fill="F8F9F3"/>
        </w:rPr>
        <w:t xml:space="preserve"> </w:t>
      </w:r>
      <w:r w:rsidRPr="00F0460F">
        <w:rPr>
          <w:rFonts w:ascii="Times New Roman" w:eastAsia="Times New Roman" w:hAnsi="Times New Roman" w:cs="Times New Roman"/>
          <w:sz w:val="28"/>
          <w:szCs w:val="28"/>
        </w:rPr>
        <w:t>καὶ</w:t>
      </w:r>
      <w:r>
        <w:rPr>
          <w:rFonts w:ascii="Times New Roman" w:eastAsia="Times New Roman" w:hAnsi="Times New Roman" w:cs="Times New Roman"/>
          <w:sz w:val="28"/>
          <w:szCs w:val="28"/>
          <w:shd w:val="clear" w:color="auto" w:fill="F8F9F3"/>
        </w:rPr>
        <w:t xml:space="preserve"> </w:t>
      </w:r>
      <w:r w:rsidRPr="00F0460F">
        <w:rPr>
          <w:rFonts w:ascii="Times New Roman" w:eastAsia="Times New Roman" w:hAnsi="Times New Roman" w:cs="Times New Roman"/>
          <w:sz w:val="28"/>
          <w:szCs w:val="28"/>
        </w:rPr>
        <w:t>ὑπηρέται</w:t>
      </w:r>
      <w:r>
        <w:rPr>
          <w:rFonts w:ascii="Times New Roman" w:eastAsia="Times New Roman" w:hAnsi="Times New Roman" w:cs="Times New Roman"/>
          <w:sz w:val="28"/>
          <w:szCs w:val="28"/>
          <w:lang w:val="ru-RU"/>
        </w:rPr>
        <w:t xml:space="preserve">)». Последняя цитата особенно примечательна тем, что там используются оба термина (домостроители и служители) из 1 Кор 4:1. То, что в узком смысле относится именно к священнослужителям, в более широком смысле относится ко всем христианам в рамках их призвания перед Богом, которое у каждого своё. </w:t>
      </w:r>
    </w:p>
    <w:p w14:paraId="7287615C" w14:textId="77777777" w:rsidR="00592BAE" w:rsidRDefault="00592BAE" w:rsidP="00592BAE">
      <w:pPr>
        <w:jc w:val="both"/>
        <w:rPr>
          <w:rFonts w:ascii="Times New Roman" w:eastAsia="Times New Roman" w:hAnsi="Times New Roman" w:cs="Times New Roman"/>
          <w:sz w:val="28"/>
          <w:szCs w:val="28"/>
          <w:lang w:val="ru-RU"/>
        </w:rPr>
      </w:pPr>
    </w:p>
    <w:p w14:paraId="4EAF050D" w14:textId="77777777" w:rsidR="00592BAE" w:rsidRDefault="00592BAE" w:rsidP="00592BA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то время как в дальнейшем термин даже в христианском употреблении всё более использовался в административном смысле – в отношении церковного казначея, распорядителя в монастыре или человека, отвечавшего за раздачу милостыни – имеется и некоторое количество заслуживающих внимания случаев, где слово по-прежнему выражало духовное служение. Иустин использует это слово в объяснении евангельской притчи о Сеятеле, добавляя к этому сюжетные элементы притчи о талантах, применительно к делу благовестия: «Мы должны говорить в надежде найти где-нибудь хорошую землю, потому что этот мой Господь – сильный и могущественный, в Своё пришествие потребует Своё от всех, и не осудит </w:t>
      </w:r>
      <w:r w:rsidRPr="005A03C1">
        <w:rPr>
          <w:rFonts w:ascii="Times New Roman" w:eastAsia="Times New Roman" w:hAnsi="Times New Roman" w:cs="Times New Roman"/>
          <w:b/>
          <w:sz w:val="28"/>
          <w:szCs w:val="28"/>
          <w:lang w:val="ru-RU"/>
        </w:rPr>
        <w:t>домостроителя</w:t>
      </w:r>
      <w:r>
        <w:rPr>
          <w:rFonts w:ascii="Times New Roman" w:eastAsia="Times New Roman" w:hAnsi="Times New Roman" w:cs="Times New Roman"/>
          <w:sz w:val="28"/>
          <w:szCs w:val="28"/>
          <w:lang w:val="ru-RU"/>
        </w:rPr>
        <w:t xml:space="preserve"> своего (</w:t>
      </w:r>
      <w:r w:rsidRPr="005A03C1">
        <w:rPr>
          <w:rFonts w:ascii="Times New Roman" w:eastAsia="Times New Roman" w:hAnsi="Times New Roman" w:cs="Times New Roman"/>
          <w:sz w:val="28"/>
          <w:szCs w:val="28"/>
        </w:rPr>
        <w:t>τὸν</w:t>
      </w:r>
      <w:r>
        <w:rPr>
          <w:rFonts w:ascii="Times New Roman" w:eastAsia="Times New Roman" w:hAnsi="Times New Roman" w:cs="Times New Roman"/>
          <w:sz w:val="28"/>
          <w:szCs w:val="28"/>
          <w:shd w:val="clear" w:color="auto" w:fill="F8F9F3"/>
        </w:rPr>
        <w:t xml:space="preserve"> </w:t>
      </w:r>
      <w:r w:rsidRPr="005A03C1">
        <w:rPr>
          <w:rFonts w:ascii="Times New Roman" w:eastAsia="Times New Roman" w:hAnsi="Times New Roman" w:cs="Times New Roman"/>
          <w:sz w:val="28"/>
          <w:szCs w:val="28"/>
        </w:rPr>
        <w:t>οἰκονόμον</w:t>
      </w:r>
      <w:r>
        <w:rPr>
          <w:rFonts w:ascii="Times New Roman" w:eastAsia="Times New Roman" w:hAnsi="Times New Roman" w:cs="Times New Roman"/>
          <w:sz w:val="28"/>
          <w:szCs w:val="28"/>
          <w:shd w:val="clear" w:color="auto" w:fill="F8F9F3"/>
        </w:rPr>
        <w:t xml:space="preserve"> </w:t>
      </w:r>
      <w:r w:rsidRPr="005A03C1">
        <w:rPr>
          <w:rFonts w:ascii="Times New Roman" w:eastAsia="Times New Roman" w:hAnsi="Times New Roman" w:cs="Times New Roman"/>
          <w:sz w:val="28"/>
          <w:szCs w:val="28"/>
        </w:rPr>
        <w:t>τὸν</w:t>
      </w:r>
      <w:r>
        <w:rPr>
          <w:rFonts w:ascii="Times New Roman" w:eastAsia="Times New Roman" w:hAnsi="Times New Roman" w:cs="Times New Roman"/>
          <w:sz w:val="28"/>
          <w:szCs w:val="28"/>
          <w:shd w:val="clear" w:color="auto" w:fill="F8F9F3"/>
        </w:rPr>
        <w:t xml:space="preserve"> </w:t>
      </w:r>
      <w:r w:rsidRPr="005A03C1">
        <w:rPr>
          <w:rFonts w:ascii="Times New Roman" w:eastAsia="Times New Roman" w:hAnsi="Times New Roman" w:cs="Times New Roman"/>
          <w:sz w:val="28"/>
          <w:szCs w:val="28"/>
        </w:rPr>
        <w:t>ἑαυτοῦ</w:t>
      </w:r>
      <w:r>
        <w:rPr>
          <w:rFonts w:ascii="Times New Roman" w:eastAsia="Times New Roman" w:hAnsi="Times New Roman" w:cs="Times New Roman"/>
          <w:sz w:val="28"/>
          <w:szCs w:val="28"/>
          <w:shd w:val="clear" w:color="auto" w:fill="F8F9F3"/>
        </w:rPr>
        <w:t xml:space="preserve"> </w:t>
      </w:r>
      <w:r w:rsidRPr="005A03C1">
        <w:rPr>
          <w:rFonts w:ascii="Times New Roman" w:eastAsia="Times New Roman" w:hAnsi="Times New Roman" w:cs="Times New Roman"/>
          <w:sz w:val="28"/>
          <w:szCs w:val="28"/>
        </w:rPr>
        <w:t>οὐ</w:t>
      </w:r>
      <w:r>
        <w:rPr>
          <w:rFonts w:ascii="Times New Roman" w:eastAsia="Times New Roman" w:hAnsi="Times New Roman" w:cs="Times New Roman"/>
          <w:sz w:val="28"/>
          <w:szCs w:val="28"/>
          <w:shd w:val="clear" w:color="auto" w:fill="F8F9F3"/>
        </w:rPr>
        <w:t xml:space="preserve"> </w:t>
      </w:r>
      <w:r w:rsidRPr="005A03C1">
        <w:rPr>
          <w:rFonts w:ascii="Times New Roman" w:eastAsia="Times New Roman" w:hAnsi="Times New Roman" w:cs="Times New Roman"/>
          <w:sz w:val="28"/>
          <w:szCs w:val="28"/>
        </w:rPr>
        <w:t>καταδικάσει</w:t>
      </w:r>
      <w:r>
        <w:rPr>
          <w:rFonts w:ascii="Times New Roman" w:eastAsia="Times New Roman" w:hAnsi="Times New Roman" w:cs="Times New Roman"/>
          <w:sz w:val="28"/>
          <w:szCs w:val="28"/>
          <w:lang w:val="ru-RU"/>
        </w:rPr>
        <w:t xml:space="preserve">), когда узнает, что он, ведая, что Господин его силён и в пришествие Своё потребует Своего, отдал всё полученное в рост, а не скрыл почему-либо» (Иустин, </w:t>
      </w:r>
      <w:r w:rsidRPr="00212B20">
        <w:rPr>
          <w:rFonts w:ascii="Times New Roman" w:eastAsia="Times New Roman" w:hAnsi="Times New Roman" w:cs="Times New Roman"/>
          <w:i/>
          <w:sz w:val="28"/>
          <w:szCs w:val="28"/>
          <w:lang w:val="ru-RU"/>
        </w:rPr>
        <w:t>Диалог с Трифоном</w:t>
      </w:r>
      <w:r>
        <w:rPr>
          <w:rFonts w:ascii="Times New Roman" w:eastAsia="Times New Roman" w:hAnsi="Times New Roman" w:cs="Times New Roman"/>
          <w:sz w:val="28"/>
          <w:szCs w:val="28"/>
          <w:lang w:val="ru-RU"/>
        </w:rPr>
        <w:t xml:space="preserve">, 125.2). </w:t>
      </w:r>
    </w:p>
    <w:p w14:paraId="2B619CAA" w14:textId="77777777" w:rsidR="00592BAE" w:rsidRDefault="00592BAE" w:rsidP="00592BAE">
      <w:pPr>
        <w:jc w:val="both"/>
        <w:rPr>
          <w:rFonts w:ascii="Times New Roman" w:eastAsia="Times New Roman" w:hAnsi="Times New Roman" w:cs="Times New Roman"/>
          <w:sz w:val="28"/>
          <w:szCs w:val="28"/>
          <w:lang w:val="ru-RU"/>
        </w:rPr>
      </w:pPr>
    </w:p>
    <w:p w14:paraId="5AC3F089" w14:textId="77777777" w:rsidR="00592BAE" w:rsidRDefault="00592BAE" w:rsidP="00592BA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4-м веке, обсуждая поставление сельских епископов (хорепископов), св. Василий Кесарийский обозначает «домостроителем» себя как епископа: «Ибо буду не </w:t>
      </w:r>
      <w:r w:rsidRPr="00283C4B">
        <w:rPr>
          <w:rFonts w:ascii="Times New Roman" w:eastAsia="Times New Roman" w:hAnsi="Times New Roman" w:cs="Times New Roman"/>
          <w:b/>
          <w:sz w:val="28"/>
          <w:szCs w:val="28"/>
          <w:lang w:val="ru-RU"/>
        </w:rPr>
        <w:t>домостроителем</w:t>
      </w:r>
      <w:r>
        <w:rPr>
          <w:rFonts w:ascii="Times New Roman" w:eastAsia="Times New Roman" w:hAnsi="Times New Roman" w:cs="Times New Roman"/>
          <w:sz w:val="28"/>
          <w:szCs w:val="28"/>
          <w:lang w:val="ru-RU"/>
        </w:rPr>
        <w:t xml:space="preserve">, но торговцем, если дар Божий буду менять на человеческую приязнь» (Посл. 290). </w:t>
      </w:r>
    </w:p>
    <w:p w14:paraId="29EF9C40" w14:textId="77777777" w:rsidR="00592BAE" w:rsidRDefault="00592BAE" w:rsidP="00592BAE">
      <w:pPr>
        <w:jc w:val="both"/>
        <w:rPr>
          <w:rFonts w:ascii="Times New Roman" w:eastAsia="Times New Roman" w:hAnsi="Times New Roman" w:cs="Times New Roman"/>
          <w:sz w:val="28"/>
          <w:szCs w:val="28"/>
          <w:lang w:val="ru-RU"/>
        </w:rPr>
      </w:pPr>
    </w:p>
    <w:p w14:paraId="684A0CFA" w14:textId="77777777" w:rsidR="00592BAE" w:rsidRPr="00C93C02" w:rsidRDefault="00592BAE" w:rsidP="00592BAE">
      <w:pPr>
        <w:jc w:val="both"/>
        <w:rPr>
          <w:rFonts w:ascii="Times" w:eastAsia="Times New Roman" w:hAnsi="Times" w:cs="Times New Roman"/>
          <w:sz w:val="20"/>
          <w:szCs w:val="20"/>
        </w:rPr>
      </w:pPr>
      <w:r>
        <w:rPr>
          <w:rFonts w:ascii="Times New Roman" w:eastAsia="Times New Roman" w:hAnsi="Times New Roman" w:cs="Times New Roman"/>
          <w:sz w:val="28"/>
          <w:szCs w:val="28"/>
          <w:lang w:val="ru-RU"/>
        </w:rPr>
        <w:t>Также у св. Василия Кесарийского встречается выражение «</w:t>
      </w:r>
      <w:r w:rsidRPr="00283C4B">
        <w:rPr>
          <w:rFonts w:ascii="Times New Roman" w:eastAsia="Times New Roman" w:hAnsi="Times New Roman" w:cs="Times New Roman"/>
          <w:b/>
          <w:sz w:val="28"/>
          <w:szCs w:val="28"/>
          <w:lang w:val="ru-RU"/>
        </w:rPr>
        <w:t>домостроители</w:t>
      </w:r>
      <w:r>
        <w:rPr>
          <w:rFonts w:ascii="Times New Roman" w:eastAsia="Times New Roman" w:hAnsi="Times New Roman" w:cs="Times New Roman"/>
          <w:sz w:val="28"/>
          <w:szCs w:val="28"/>
          <w:lang w:val="ru-RU"/>
        </w:rPr>
        <w:t xml:space="preserve"> душ и заповедей Господних» (</w:t>
      </w:r>
      <w:r>
        <w:rPr>
          <w:rFonts w:ascii="Times New Roman" w:eastAsia="Times New Roman" w:hAnsi="Times New Roman" w:cs="Times New Roman"/>
          <w:sz w:val="28"/>
          <w:szCs w:val="28"/>
        </w:rPr>
        <w:t>Bas.reg.br. 149</w:t>
      </w:r>
      <w:r>
        <w:rPr>
          <w:rFonts w:ascii="Times New Roman" w:eastAsia="Times New Roman" w:hAnsi="Times New Roman" w:cs="Times New Roman"/>
          <w:sz w:val="28"/>
          <w:szCs w:val="28"/>
          <w:lang w:val="ru-RU"/>
        </w:rPr>
        <w:t xml:space="preserve">, PG 31, </w:t>
      </w:r>
      <w:r>
        <w:rPr>
          <w:rFonts w:ascii="Times New Roman" w:eastAsia="Times New Roman" w:hAnsi="Times New Roman" w:cs="Times New Roman"/>
          <w:sz w:val="28"/>
          <w:szCs w:val="28"/>
        </w:rPr>
        <w:t>1181A,</w:t>
      </w:r>
      <w:r>
        <w:rPr>
          <w:rFonts w:ascii="Times New Roman" w:eastAsia="Times New Roman" w:hAnsi="Times New Roman" w:cs="Times New Roman"/>
          <w:sz w:val="28"/>
          <w:szCs w:val="28"/>
          <w:lang w:val="ru-RU"/>
        </w:rPr>
        <w:t xml:space="preserve"> </w:t>
      </w:r>
      <w:r w:rsidRPr="00C11050">
        <w:rPr>
          <w:rFonts w:ascii="Times New Roman" w:eastAsia="Times New Roman" w:hAnsi="Times New Roman" w:cs="Times New Roman"/>
          <w:sz w:val="28"/>
          <w:szCs w:val="28"/>
        </w:rPr>
        <w:t>οἰκονόμοι</w:t>
      </w:r>
      <w:r w:rsidRPr="00C11050">
        <w:rPr>
          <w:rFonts w:ascii="Times New Roman" w:eastAsia="Times New Roman" w:hAnsi="Times New Roman" w:cs="Times New Roman"/>
          <w:sz w:val="28"/>
          <w:szCs w:val="28"/>
          <w:shd w:val="clear" w:color="auto" w:fill="F8F9F3"/>
        </w:rPr>
        <w:t xml:space="preserve"> </w:t>
      </w:r>
      <w:r w:rsidRPr="00C11050">
        <w:rPr>
          <w:rFonts w:ascii="Times New Roman" w:eastAsia="Times New Roman" w:hAnsi="Times New Roman" w:cs="Times New Roman"/>
          <w:sz w:val="28"/>
          <w:szCs w:val="28"/>
        </w:rPr>
        <w:t>τῶν</w:t>
      </w:r>
      <w:r>
        <w:rPr>
          <w:rFonts w:ascii="Times New Roman" w:eastAsia="Times New Roman" w:hAnsi="Times New Roman" w:cs="Times New Roman"/>
          <w:sz w:val="28"/>
          <w:szCs w:val="28"/>
          <w:shd w:val="clear" w:color="auto" w:fill="F8F9F3"/>
        </w:rPr>
        <w:t xml:space="preserve"> </w:t>
      </w:r>
      <w:r w:rsidRPr="00C11050">
        <w:rPr>
          <w:rFonts w:ascii="Times New Roman" w:eastAsia="Times New Roman" w:hAnsi="Times New Roman" w:cs="Times New Roman"/>
          <w:sz w:val="28"/>
          <w:szCs w:val="28"/>
        </w:rPr>
        <w:t>τε</w:t>
      </w:r>
      <w:r>
        <w:rPr>
          <w:rFonts w:ascii="Times New Roman" w:eastAsia="Times New Roman" w:hAnsi="Times New Roman" w:cs="Times New Roman"/>
          <w:sz w:val="28"/>
          <w:szCs w:val="28"/>
          <w:shd w:val="clear" w:color="auto" w:fill="F8F9F3"/>
        </w:rPr>
        <w:t xml:space="preserve"> </w:t>
      </w:r>
      <w:r w:rsidRPr="00C11050">
        <w:rPr>
          <w:rFonts w:ascii="Times New Roman" w:eastAsia="Times New Roman" w:hAnsi="Times New Roman" w:cs="Times New Roman"/>
          <w:sz w:val="28"/>
          <w:szCs w:val="28"/>
        </w:rPr>
        <w:t>ψυχῶν καὶ</w:t>
      </w:r>
      <w:r>
        <w:rPr>
          <w:rFonts w:ascii="Times New Roman" w:eastAsia="Times New Roman" w:hAnsi="Times New Roman" w:cs="Times New Roman"/>
          <w:sz w:val="28"/>
          <w:szCs w:val="28"/>
          <w:shd w:val="clear" w:color="auto" w:fill="F8F9F3"/>
        </w:rPr>
        <w:t xml:space="preserve"> </w:t>
      </w:r>
      <w:r w:rsidRPr="00C11050">
        <w:rPr>
          <w:rFonts w:ascii="Times New Roman" w:eastAsia="Times New Roman" w:hAnsi="Times New Roman" w:cs="Times New Roman"/>
          <w:sz w:val="28"/>
          <w:szCs w:val="28"/>
        </w:rPr>
        <w:t>τῶν</w:t>
      </w:r>
      <w:r>
        <w:rPr>
          <w:rFonts w:ascii="Times New Roman" w:eastAsia="Times New Roman" w:hAnsi="Times New Roman" w:cs="Times New Roman"/>
          <w:sz w:val="28"/>
          <w:szCs w:val="28"/>
          <w:shd w:val="clear" w:color="auto" w:fill="F8F9F3"/>
        </w:rPr>
        <w:t xml:space="preserve"> </w:t>
      </w:r>
      <w:r w:rsidRPr="00C11050">
        <w:rPr>
          <w:rFonts w:ascii="Times New Roman" w:eastAsia="Times New Roman" w:hAnsi="Times New Roman" w:cs="Times New Roman"/>
          <w:sz w:val="28"/>
          <w:szCs w:val="28"/>
        </w:rPr>
        <w:t>ἐντολῶν</w:t>
      </w:r>
      <w:r>
        <w:rPr>
          <w:rFonts w:ascii="Times New Roman" w:eastAsia="Times New Roman" w:hAnsi="Times New Roman" w:cs="Times New Roman"/>
          <w:sz w:val="28"/>
          <w:szCs w:val="28"/>
          <w:shd w:val="clear" w:color="auto" w:fill="F8F9F3"/>
        </w:rPr>
        <w:t xml:space="preserve"> </w:t>
      </w:r>
      <w:r w:rsidRPr="00C11050">
        <w:rPr>
          <w:rFonts w:ascii="Times New Roman" w:eastAsia="Times New Roman" w:hAnsi="Times New Roman" w:cs="Times New Roman"/>
          <w:sz w:val="28"/>
          <w:szCs w:val="28"/>
        </w:rPr>
        <w:t>τοῦ</w:t>
      </w:r>
      <w:r>
        <w:rPr>
          <w:rFonts w:ascii="Times New Roman" w:eastAsia="Times New Roman" w:hAnsi="Times New Roman" w:cs="Times New Roman"/>
          <w:sz w:val="28"/>
          <w:szCs w:val="28"/>
          <w:shd w:val="clear" w:color="auto" w:fill="F8F9F3"/>
        </w:rPr>
        <w:t xml:space="preserve"> </w:t>
      </w:r>
      <w:r w:rsidRPr="00C11050">
        <w:rPr>
          <w:rFonts w:ascii="Times New Roman" w:eastAsia="Times New Roman" w:hAnsi="Times New Roman" w:cs="Times New Roman"/>
          <w:sz w:val="28"/>
          <w:szCs w:val="28"/>
        </w:rPr>
        <w:t>Κυρίου</w:t>
      </w:r>
      <w:r>
        <w:rPr>
          <w:rFonts w:ascii="Times New Roman" w:eastAsia="Times New Roman" w:hAnsi="Times New Roman" w:cs="Times New Roman"/>
          <w:sz w:val="28"/>
          <w:szCs w:val="28"/>
          <w:lang w:val="ru-RU"/>
        </w:rPr>
        <w:t xml:space="preserve">), в то время как другой каппадокиец, св. Григорий Назианзин, обращается к прибывшим в Константинополь епископам в </w:t>
      </w:r>
      <w:r>
        <w:rPr>
          <w:rFonts w:ascii="Times New Roman" w:eastAsia="Times New Roman" w:hAnsi="Times New Roman" w:cs="Times New Roman"/>
          <w:sz w:val="28"/>
          <w:szCs w:val="28"/>
        </w:rPr>
        <w:t>or.42.13, PG 36.473A: “</w:t>
      </w:r>
      <w:r>
        <w:rPr>
          <w:rFonts w:ascii="Times New Roman" w:eastAsia="Times New Roman" w:hAnsi="Times New Roman" w:cs="Times New Roman"/>
          <w:sz w:val="28"/>
          <w:szCs w:val="28"/>
          <w:lang w:val="ru-RU"/>
        </w:rPr>
        <w:t xml:space="preserve">вменяю в закон всем </w:t>
      </w:r>
      <w:r w:rsidRPr="00283C4B">
        <w:rPr>
          <w:rFonts w:ascii="Times New Roman" w:eastAsia="Times New Roman" w:hAnsi="Times New Roman" w:cs="Times New Roman"/>
          <w:b/>
          <w:sz w:val="28"/>
          <w:szCs w:val="28"/>
          <w:lang w:val="ru-RU"/>
        </w:rPr>
        <w:t>строителям</w:t>
      </w:r>
      <w:r>
        <w:rPr>
          <w:rFonts w:ascii="Times New Roman" w:eastAsia="Times New Roman" w:hAnsi="Times New Roman" w:cs="Times New Roman"/>
          <w:sz w:val="28"/>
          <w:szCs w:val="28"/>
          <w:lang w:val="ru-RU"/>
        </w:rPr>
        <w:t xml:space="preserve"> душ и раздаятелям слова» (</w:t>
      </w:r>
      <w:r w:rsidRPr="00C93C02">
        <w:rPr>
          <w:rFonts w:ascii="Times New Roman" w:eastAsia="Times New Roman" w:hAnsi="Times New Roman" w:cs="Times New Roman"/>
          <w:sz w:val="28"/>
          <w:szCs w:val="28"/>
        </w:rPr>
        <w:t>νόμον</w:t>
      </w:r>
      <w:r>
        <w:rPr>
          <w:rFonts w:ascii="Times New Roman" w:eastAsia="Times New Roman" w:hAnsi="Times New Roman" w:cs="Times New Roman"/>
          <w:sz w:val="28"/>
          <w:szCs w:val="28"/>
          <w:shd w:val="clear" w:color="auto" w:fill="E2E3D4"/>
        </w:rPr>
        <w:t xml:space="preserve"> </w:t>
      </w:r>
      <w:r w:rsidRPr="00C93C02">
        <w:rPr>
          <w:rFonts w:ascii="Times New Roman" w:eastAsia="Times New Roman" w:hAnsi="Times New Roman" w:cs="Times New Roman"/>
          <w:sz w:val="28"/>
          <w:szCs w:val="28"/>
        </w:rPr>
        <w:t>τίθημι</w:t>
      </w:r>
      <w:r>
        <w:rPr>
          <w:rFonts w:ascii="Times New Roman" w:eastAsia="Times New Roman" w:hAnsi="Times New Roman" w:cs="Times New Roman"/>
          <w:sz w:val="28"/>
          <w:szCs w:val="28"/>
          <w:shd w:val="clear" w:color="auto" w:fill="E2E3D4"/>
        </w:rPr>
        <w:t xml:space="preserve"> </w:t>
      </w:r>
      <w:r w:rsidRPr="00C93C02">
        <w:rPr>
          <w:rFonts w:ascii="Times New Roman" w:eastAsia="Times New Roman" w:hAnsi="Times New Roman" w:cs="Times New Roman"/>
          <w:sz w:val="28"/>
          <w:szCs w:val="28"/>
        </w:rPr>
        <w:t>πᾶσι</w:t>
      </w:r>
      <w:r>
        <w:rPr>
          <w:rFonts w:ascii="Times New Roman" w:eastAsia="Times New Roman" w:hAnsi="Times New Roman" w:cs="Times New Roman"/>
          <w:sz w:val="28"/>
          <w:szCs w:val="28"/>
          <w:shd w:val="clear" w:color="auto" w:fill="E2E3D4"/>
        </w:rPr>
        <w:t xml:space="preserve"> </w:t>
      </w:r>
      <w:r w:rsidRPr="00C93C02">
        <w:rPr>
          <w:rFonts w:ascii="Times New Roman" w:eastAsia="Times New Roman" w:hAnsi="Times New Roman" w:cs="Times New Roman"/>
          <w:sz w:val="28"/>
          <w:szCs w:val="28"/>
        </w:rPr>
        <w:t>τοῖς</w:t>
      </w:r>
      <w:r>
        <w:rPr>
          <w:rFonts w:ascii="Times New Roman" w:eastAsia="Times New Roman" w:hAnsi="Times New Roman" w:cs="Times New Roman"/>
          <w:sz w:val="28"/>
          <w:szCs w:val="28"/>
          <w:shd w:val="clear" w:color="auto" w:fill="E2E3D4"/>
        </w:rPr>
        <w:t xml:space="preserve"> </w:t>
      </w:r>
      <w:r w:rsidRPr="00C93C02">
        <w:rPr>
          <w:rFonts w:ascii="Times New Roman" w:eastAsia="Times New Roman" w:hAnsi="Times New Roman" w:cs="Times New Roman"/>
          <w:sz w:val="28"/>
          <w:szCs w:val="28"/>
        </w:rPr>
        <w:t>ψυχῶν</w:t>
      </w:r>
      <w:r>
        <w:rPr>
          <w:rFonts w:ascii="Times New Roman" w:eastAsia="Times New Roman" w:hAnsi="Times New Roman" w:cs="Times New Roman"/>
          <w:sz w:val="28"/>
          <w:szCs w:val="28"/>
        </w:rPr>
        <w:t xml:space="preserve"> </w:t>
      </w:r>
      <w:r w:rsidRPr="00C11050">
        <w:rPr>
          <w:rFonts w:ascii="Times New Roman" w:eastAsia="Times New Roman" w:hAnsi="Times New Roman" w:cs="Times New Roman"/>
          <w:sz w:val="28"/>
          <w:szCs w:val="28"/>
        </w:rPr>
        <w:t>οἰκονόμοι</w:t>
      </w:r>
      <w:r>
        <w:rPr>
          <w:rFonts w:ascii="Times New Roman" w:eastAsia="Times New Roman" w:hAnsi="Times New Roman" w:cs="Times New Roman"/>
          <w:sz w:val="28"/>
          <w:szCs w:val="28"/>
          <w:lang w:val="el-GR"/>
        </w:rPr>
        <w:t>ς</w:t>
      </w:r>
      <w:r w:rsidRPr="00A05A2A">
        <w:rPr>
          <w:rFonts w:ascii="Times New Roman" w:eastAsia="Times New Roman" w:hAnsi="Times New Roman" w:cs="Times New Roman"/>
          <w:sz w:val="28"/>
          <w:szCs w:val="28"/>
          <w:lang w:val="el-GR"/>
        </w:rPr>
        <w:t xml:space="preserve">, </w:t>
      </w:r>
      <w:r w:rsidRPr="00A05A2A">
        <w:rPr>
          <w:rFonts w:ascii="Times New Roman" w:eastAsia="Times New Roman" w:hAnsi="Times New Roman" w:cs="Times New Roman"/>
          <w:sz w:val="28"/>
          <w:szCs w:val="28"/>
        </w:rPr>
        <w:t>καὶ</w:t>
      </w:r>
      <w:r>
        <w:rPr>
          <w:rFonts w:ascii="Times New Roman" w:eastAsia="Times New Roman" w:hAnsi="Times New Roman" w:cs="Times New Roman"/>
          <w:sz w:val="28"/>
          <w:szCs w:val="28"/>
          <w:shd w:val="clear" w:color="auto" w:fill="E2E3D4"/>
        </w:rPr>
        <w:t xml:space="preserve"> </w:t>
      </w:r>
      <w:r w:rsidRPr="00A05A2A">
        <w:rPr>
          <w:rFonts w:ascii="Times New Roman" w:eastAsia="Times New Roman" w:hAnsi="Times New Roman" w:cs="Times New Roman"/>
          <w:sz w:val="28"/>
          <w:szCs w:val="28"/>
        </w:rPr>
        <w:t>τοῦ</w:t>
      </w:r>
      <w:r>
        <w:rPr>
          <w:rFonts w:ascii="Times New Roman" w:eastAsia="Times New Roman" w:hAnsi="Times New Roman" w:cs="Times New Roman"/>
          <w:sz w:val="28"/>
          <w:szCs w:val="28"/>
          <w:shd w:val="clear" w:color="auto" w:fill="E2E3D4"/>
        </w:rPr>
        <w:t xml:space="preserve"> </w:t>
      </w:r>
      <w:r w:rsidRPr="00A05A2A">
        <w:rPr>
          <w:rFonts w:ascii="Times New Roman" w:eastAsia="Times New Roman" w:hAnsi="Times New Roman" w:cs="Times New Roman"/>
          <w:sz w:val="28"/>
          <w:szCs w:val="28"/>
        </w:rPr>
        <w:t>λόγου</w:t>
      </w:r>
      <w:r>
        <w:rPr>
          <w:rFonts w:ascii="Times New Roman" w:eastAsia="Times New Roman" w:hAnsi="Times New Roman" w:cs="Times New Roman"/>
          <w:sz w:val="28"/>
          <w:szCs w:val="28"/>
          <w:shd w:val="clear" w:color="auto" w:fill="E2E3D4"/>
        </w:rPr>
        <w:t xml:space="preserve"> </w:t>
      </w:r>
      <w:r w:rsidRPr="00A05A2A">
        <w:rPr>
          <w:rFonts w:ascii="Times New Roman" w:eastAsia="Times New Roman" w:hAnsi="Times New Roman" w:cs="Times New Roman"/>
          <w:sz w:val="28"/>
          <w:szCs w:val="28"/>
        </w:rPr>
        <w:t>ταμίαις</w:t>
      </w:r>
      <w:r>
        <w:rPr>
          <w:rFonts w:ascii="Times New Roman" w:eastAsia="Times New Roman" w:hAnsi="Times New Roman" w:cs="Times New Roman"/>
          <w:sz w:val="28"/>
          <w:szCs w:val="28"/>
          <w:lang w:val="ru-RU"/>
        </w:rPr>
        <w:t>).</w:t>
      </w:r>
    </w:p>
    <w:p w14:paraId="7BE0C8D4" w14:textId="77777777" w:rsidR="00592BAE" w:rsidRPr="00177D15" w:rsidRDefault="00592BAE" w:rsidP="00592BAE">
      <w:pPr>
        <w:rPr>
          <w:rFonts w:ascii="Times New Roman" w:eastAsia="Times New Roman" w:hAnsi="Times New Roman" w:cs="Times New Roman"/>
          <w:sz w:val="28"/>
          <w:szCs w:val="28"/>
          <w:lang w:val="ru-RU"/>
        </w:rPr>
      </w:pPr>
    </w:p>
    <w:p w14:paraId="79857070" w14:textId="77777777" w:rsidR="00592BAE" w:rsidRDefault="00592BAE" w:rsidP="00592BAE">
      <w:pP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Pr="00081B29">
        <w:rPr>
          <w:rFonts w:ascii="Times New Roman" w:eastAsia="Times New Roman" w:hAnsi="Times New Roman" w:cs="Times New Roman"/>
          <w:b/>
          <w:sz w:val="28"/>
          <w:szCs w:val="28"/>
        </w:rPr>
        <w:t>μυστηρίων</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(тайн) </w:t>
      </w:r>
    </w:p>
    <w:p w14:paraId="0F37699C" w14:textId="77777777" w:rsidR="00592BAE" w:rsidRDefault="00592BAE" w:rsidP="00592BAE">
      <w:pPr>
        <w:rPr>
          <w:rFonts w:ascii="Times New Roman" w:eastAsia="Times New Roman" w:hAnsi="Times New Roman" w:cs="Times New Roman"/>
          <w:sz w:val="28"/>
          <w:szCs w:val="28"/>
        </w:rPr>
      </w:pPr>
    </w:p>
    <w:p w14:paraId="5BDB2EF5" w14:textId="77777777" w:rsidR="00592BAE" w:rsidRPr="003D22B4" w:rsidRDefault="00592BAE" w:rsidP="00592BAE">
      <w:pPr>
        <w:jc w:val="both"/>
        <w:rPr>
          <w:rFonts w:ascii="Times" w:eastAsia="Times New Roman" w:hAnsi="Times" w:cs="Times New Roman"/>
          <w:sz w:val="20"/>
          <w:szCs w:val="20"/>
        </w:rPr>
      </w:pPr>
      <w:r>
        <w:rPr>
          <w:rFonts w:ascii="Times New Roman" w:eastAsia="Times New Roman" w:hAnsi="Times New Roman" w:cs="Times New Roman"/>
          <w:sz w:val="28"/>
          <w:szCs w:val="28"/>
        </w:rPr>
        <w:t>4:1 – единственное место в послании, где Св. Павел использует слово во множественном числе.  Ещё три раза он употребляет единственное число: 1 Кор: 2:1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приходил возвещать вам </w:t>
      </w:r>
      <w:r w:rsidRPr="007556BF">
        <w:rPr>
          <w:rFonts w:ascii="Times New Roman" w:eastAsia="Times New Roman" w:hAnsi="Times New Roman" w:cs="Times New Roman"/>
          <w:b/>
          <w:sz w:val="28"/>
          <w:szCs w:val="28"/>
        </w:rPr>
        <w:t>свидетельство</w:t>
      </w:r>
      <w:r>
        <w:rPr>
          <w:rFonts w:ascii="Times New Roman" w:eastAsia="Times New Roman" w:hAnsi="Times New Roman" w:cs="Times New Roman"/>
          <w:sz w:val="28"/>
          <w:szCs w:val="28"/>
        </w:rPr>
        <w:t xml:space="preserve"> Божие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Pr="003D22B4">
        <w:rPr>
          <w:rFonts w:ascii="Times New Roman" w:eastAsia="Times New Roman" w:hAnsi="Times New Roman" w:cs="Times New Roman"/>
          <w:sz w:val="28"/>
          <w:szCs w:val="28"/>
        </w:rPr>
        <w:t>τὸ</w:t>
      </w:r>
      <w:r w:rsidRPr="003D22B4">
        <w:rPr>
          <w:rFonts w:ascii="Times New Roman" w:eastAsia="Times New Roman" w:hAnsi="Times New Roman" w:cs="Times New Roman"/>
          <w:sz w:val="28"/>
          <w:szCs w:val="28"/>
          <w:shd w:val="clear" w:color="auto" w:fill="F8F9F3"/>
        </w:rPr>
        <w:t> </w:t>
      </w:r>
      <w:r w:rsidRPr="003D22B4">
        <w:rPr>
          <w:rFonts w:ascii="Times New Roman" w:eastAsia="Times New Roman" w:hAnsi="Times New Roman" w:cs="Times New Roman"/>
          <w:sz w:val="28"/>
          <w:szCs w:val="28"/>
        </w:rPr>
        <w:t>μυστήριον</w:t>
      </w:r>
      <w:r>
        <w:rPr>
          <w:rFonts w:ascii="Times New Roman" w:eastAsia="Times New Roman" w:hAnsi="Times New Roman" w:cs="Times New Roman"/>
          <w:sz w:val="28"/>
          <w:szCs w:val="28"/>
        </w:rPr>
        <w:t xml:space="preserve"> </w:t>
      </w:r>
      <w:r w:rsidRPr="003D22B4">
        <w:rPr>
          <w:rFonts w:ascii="Times New Roman" w:eastAsia="Times New Roman" w:hAnsi="Times New Roman" w:cs="Times New Roman"/>
          <w:sz w:val="28"/>
          <w:szCs w:val="28"/>
        </w:rPr>
        <w:t>τοῦ</w:t>
      </w:r>
      <w:r>
        <w:rPr>
          <w:rFonts w:ascii="Times New Roman" w:eastAsia="Times New Roman" w:hAnsi="Times New Roman" w:cs="Times New Roman"/>
          <w:sz w:val="28"/>
          <w:szCs w:val="28"/>
          <w:shd w:val="clear" w:color="auto" w:fill="F8F9F3"/>
        </w:rPr>
        <w:t xml:space="preserve"> </w:t>
      </w:r>
      <w:r w:rsidRPr="003D22B4">
        <w:rPr>
          <w:rFonts w:ascii="Times New Roman" w:eastAsia="Times New Roman" w:hAnsi="Times New Roman" w:cs="Times New Roman"/>
          <w:sz w:val="28"/>
          <w:szCs w:val="28"/>
        </w:rPr>
        <w:t>θεοῦ</w:t>
      </w:r>
      <w:r>
        <w:rPr>
          <w:rFonts w:ascii="Times New Roman" w:eastAsia="Times New Roman" w:hAnsi="Times New Roman" w:cs="Times New Roman"/>
          <w:sz w:val="28"/>
          <w:szCs w:val="28"/>
        </w:rPr>
        <w:t xml:space="preserve">), 7 (СП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тайную, сокровенную</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тайне сокрытую, </w:t>
      </w:r>
      <w:r w:rsidRPr="003D22B4">
        <w:rPr>
          <w:rFonts w:ascii="Times New Roman" w:eastAsia="Times New Roman" w:hAnsi="Times New Roman" w:cs="Times New Roman"/>
          <w:sz w:val="28"/>
          <w:szCs w:val="28"/>
        </w:rPr>
        <w:t>ἐν</w:t>
      </w:r>
      <w:r>
        <w:rPr>
          <w:rFonts w:ascii="Times New Roman" w:eastAsia="Times New Roman" w:hAnsi="Times New Roman" w:cs="Times New Roman"/>
          <w:sz w:val="28"/>
          <w:szCs w:val="28"/>
        </w:rPr>
        <w:t xml:space="preserve"> </w:t>
      </w:r>
      <w:r w:rsidRPr="003D22B4">
        <w:rPr>
          <w:rFonts w:ascii="Times New Roman" w:eastAsia="Times New Roman" w:hAnsi="Times New Roman" w:cs="Times New Roman"/>
          <w:sz w:val="28"/>
          <w:szCs w:val="28"/>
        </w:rPr>
        <w:t>μυστηρίῳ)</w:t>
      </w:r>
      <w:r>
        <w:rPr>
          <w:rFonts w:ascii="Times New Roman" w:eastAsia="Times New Roman" w:hAnsi="Times New Roman" w:cs="Times New Roman"/>
          <w:sz w:val="28"/>
          <w:szCs w:val="28"/>
        </w:rPr>
        <w:t>; 15:51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говорю вам тайну: не все мы умрём, но все изменимся</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Во всех этих случаях имеется в виду то, что сокрыто или было сокрыто от внешних людей, но что открывается Богмо в апостольском провозвестии (весть о Христе распятом и о будущем воскресении плоти). Это достаточно понятно. Вопрос возникает относительно использования этого слова во множественном числе в нашем тексте: что именно имеется в виду? Что есть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тайны</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данном случае (насколько широкое или узкое это понятие) и кто тогда такие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домостроители тайн</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p>
    <w:p w14:paraId="02A54A12" w14:textId="77777777" w:rsidR="00592BAE" w:rsidRDefault="00592BAE" w:rsidP="00592BAE">
      <w:pPr>
        <w:jc w:val="both"/>
        <w:rPr>
          <w:rFonts w:ascii="Times New Roman" w:eastAsia="Times New Roman" w:hAnsi="Times New Roman" w:cs="Times New Roman"/>
          <w:sz w:val="28"/>
          <w:szCs w:val="28"/>
        </w:rPr>
      </w:pPr>
    </w:p>
    <w:p w14:paraId="1A173895" w14:textId="77777777" w:rsidR="00592BAE" w:rsidRDefault="00592BAE" w:rsidP="00592B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Пост-протестантские толкователи отметают предположение, что фраза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домостроители тайн</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имеет отношение к преподающим таинства священнослужителям (например, Гордон Фи в его толковании на 1 Кор).  В этой среде модно утверждать, будто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таинства</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явились в церкви позднейшим, практически средневековым развитием, а первонательно проводились только обряды, служащие дидактическим целям. Внимательное чтение первого послания к Коринфянам и знакомонство с реальной раннехристианской традицией показывает нелепость такого предположения. </w:t>
      </w:r>
    </w:p>
    <w:p w14:paraId="07E26DC6" w14:textId="77777777" w:rsidR="00592BAE" w:rsidRDefault="00592BAE" w:rsidP="00592BAE">
      <w:pPr>
        <w:jc w:val="both"/>
        <w:rPr>
          <w:rFonts w:ascii="Times New Roman" w:eastAsia="Times New Roman" w:hAnsi="Times New Roman" w:cs="Times New Roman"/>
          <w:sz w:val="28"/>
          <w:szCs w:val="28"/>
        </w:rPr>
      </w:pPr>
    </w:p>
    <w:p w14:paraId="1499ED8B" w14:textId="77777777" w:rsidR="00592BAE" w:rsidRDefault="00592BAE" w:rsidP="00592B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современные западные языки, в частности, английский, значительное воздействие оказало латинское словоупотребление. В то время как греческое слово </w:t>
      </w:r>
      <w:r>
        <w:rPr>
          <w:rFonts w:ascii="Times New Roman" w:eastAsia="Times New Roman" w:hAnsi="Times New Roman" w:cs="Times New Roman"/>
          <w:sz w:val="28"/>
          <w:szCs w:val="28"/>
          <w:lang w:val="el-GR"/>
        </w:rPr>
        <w:t xml:space="preserve">μυστήριον </w:t>
      </w:r>
      <w:r>
        <w:rPr>
          <w:rFonts w:ascii="Times New Roman" w:eastAsia="Times New Roman" w:hAnsi="Times New Roman" w:cs="Times New Roman"/>
          <w:sz w:val="28"/>
          <w:szCs w:val="28"/>
          <w:lang w:val="ru-RU"/>
        </w:rPr>
        <w:t>может пониматься в более широком смысле как «тайна» любого либо в узкотехническом христианском смысле как «таинство»</w:t>
      </w:r>
      <w:r>
        <w:rPr>
          <w:rFonts w:ascii="Times New Roman" w:eastAsia="Times New Roman" w:hAnsi="Times New Roman" w:cs="Times New Roman"/>
          <w:sz w:val="28"/>
          <w:szCs w:val="28"/>
        </w:rPr>
        <w:t xml:space="preserve">, в латинском имеются два различных слова: mysterium и sacramentum.  </w:t>
      </w:r>
    </w:p>
    <w:p w14:paraId="703AB234" w14:textId="77777777" w:rsidR="00592BAE" w:rsidRDefault="00592BAE" w:rsidP="00592BAE">
      <w:pPr>
        <w:jc w:val="both"/>
        <w:rPr>
          <w:rFonts w:ascii="Times New Roman" w:eastAsia="Times New Roman" w:hAnsi="Times New Roman" w:cs="Times New Roman"/>
          <w:sz w:val="28"/>
          <w:szCs w:val="28"/>
        </w:rPr>
      </w:pPr>
    </w:p>
    <w:p w14:paraId="16D36463" w14:textId="77777777" w:rsidR="00592BAE" w:rsidRPr="00A21FA1" w:rsidRDefault="00592BAE" w:rsidP="00592BA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Ввиду родства слов «тайна» и «таинство» носителям русского языка в этом смысле гораздо легче: нет необходимости искусственно противопоставлять одно другому. Впрочем, в латинском словоупотребелении древности понятия </w:t>
      </w:r>
      <w:r>
        <w:rPr>
          <w:rFonts w:ascii="Times New Roman" w:eastAsia="Times New Roman" w:hAnsi="Times New Roman" w:cs="Times New Roman"/>
          <w:sz w:val="28"/>
          <w:szCs w:val="28"/>
        </w:rPr>
        <w:t xml:space="preserve">mysterium </w:t>
      </w:r>
      <w:r>
        <w:rPr>
          <w:rFonts w:ascii="Times New Roman" w:eastAsia="Times New Roman" w:hAnsi="Times New Roman" w:cs="Times New Roman"/>
          <w:sz w:val="28"/>
          <w:szCs w:val="28"/>
          <w:lang w:val="ru-RU"/>
        </w:rPr>
        <w:t xml:space="preserve">и sacramentum также могли использоваться взаимозаменяемо: у св. Амвросия Медиоланского трактаты </w:t>
      </w:r>
      <w:r>
        <w:rPr>
          <w:rFonts w:ascii="Times New Roman" w:eastAsia="Times New Roman" w:hAnsi="Times New Roman" w:cs="Times New Roman"/>
          <w:sz w:val="28"/>
          <w:szCs w:val="28"/>
        </w:rPr>
        <w:t>De sacramentis (</w:t>
      </w:r>
      <w:r>
        <w:rPr>
          <w:rFonts w:ascii="Times New Roman" w:eastAsia="Times New Roman" w:hAnsi="Times New Roman" w:cs="Times New Roman"/>
          <w:sz w:val="28"/>
          <w:szCs w:val="28"/>
          <w:lang w:val="ru-RU"/>
        </w:rPr>
        <w:t xml:space="preserve">«О таинствах») и </w:t>
      </w:r>
      <w:r>
        <w:rPr>
          <w:rFonts w:ascii="Times New Roman" w:eastAsia="Times New Roman" w:hAnsi="Times New Roman" w:cs="Times New Roman"/>
          <w:sz w:val="28"/>
          <w:szCs w:val="28"/>
        </w:rPr>
        <w:t>De mysteriis (</w:t>
      </w:r>
      <w:r>
        <w:rPr>
          <w:rFonts w:ascii="Times New Roman" w:eastAsia="Times New Roman" w:hAnsi="Times New Roman" w:cs="Times New Roman"/>
          <w:sz w:val="28"/>
          <w:szCs w:val="28"/>
          <w:lang w:val="ru-RU"/>
        </w:rPr>
        <w:t xml:space="preserve">«О тайнах») посвящены одной и той же теме. </w:t>
      </w:r>
    </w:p>
    <w:p w14:paraId="46BEE83B" w14:textId="77777777" w:rsidR="00592BAE" w:rsidRDefault="00592BAE" w:rsidP="00592BAE">
      <w:pPr>
        <w:jc w:val="both"/>
        <w:rPr>
          <w:rFonts w:ascii="Times New Roman" w:eastAsia="Times New Roman" w:hAnsi="Times New Roman" w:cs="Times New Roman"/>
          <w:sz w:val="28"/>
          <w:szCs w:val="28"/>
          <w:lang w:val="ru-RU"/>
        </w:rPr>
      </w:pPr>
    </w:p>
    <w:p w14:paraId="24DFF71A" w14:textId="77777777" w:rsidR="00592BAE" w:rsidRPr="003B03E6" w:rsidRDefault="00592BAE" w:rsidP="00592BA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Действительно, понятие «тайна» шире, чем «таинство». Августин назвал таинство «видимым Словом» (August., Joh. 15, </w:t>
      </w:r>
      <w:r>
        <w:rPr>
          <w:rFonts w:ascii="Times New Roman" w:eastAsia="Times New Roman" w:hAnsi="Times New Roman" w:cs="Times New Roman"/>
          <w:sz w:val="28"/>
          <w:szCs w:val="28"/>
        </w:rPr>
        <w:t>Tr. 80) – </w:t>
      </w:r>
      <w:r>
        <w:rPr>
          <w:rFonts w:ascii="Times New Roman" w:eastAsia="Times New Roman" w:hAnsi="Times New Roman" w:cs="Times New Roman"/>
          <w:sz w:val="28"/>
          <w:szCs w:val="28"/>
          <w:lang w:val="ru-RU"/>
        </w:rPr>
        <w:t xml:space="preserve">см. также </w:t>
      </w:r>
      <w:r>
        <w:rPr>
          <w:rFonts w:ascii="Times New Roman" w:eastAsia="Times New Roman" w:hAnsi="Times New Roman" w:cs="Times New Roman"/>
          <w:sz w:val="28"/>
          <w:szCs w:val="28"/>
        </w:rPr>
        <w:t xml:space="preserve">Ap. 13.5. В этой связи, рассуждая о фразе “домостроители тайн Божьих”, мы не ограничиваемся обрядовой стороной таинств как священнодействий. Сюда входят все составные духовные части священного служения, в центре чего стоит конечно же проповедь Слова как проповедь Христа распятого (1:17, 23), святое крещение, святое отпущение грехов (Ин 20:21-23), святое причастие. </w:t>
      </w:r>
    </w:p>
    <w:p w14:paraId="3F1767DA" w14:textId="77777777" w:rsidR="00592BAE" w:rsidRDefault="00592BAE" w:rsidP="00592BAE">
      <w:pPr>
        <w:jc w:val="both"/>
        <w:rPr>
          <w:rFonts w:ascii="Times New Roman" w:eastAsia="Times New Roman" w:hAnsi="Times New Roman" w:cs="Times New Roman"/>
          <w:sz w:val="28"/>
          <w:szCs w:val="28"/>
          <w:lang w:val="ru-RU"/>
        </w:rPr>
      </w:pPr>
    </w:p>
    <w:p w14:paraId="7FF7F401" w14:textId="77777777" w:rsidR="00592BAE" w:rsidRDefault="00592BAE" w:rsidP="00592BA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1 Кор св. Павел уделяет значительное внимание тому, что мы традиционно называем «таинствами», в первую очередь крещению и причастию. Хотя сам Павел избегал совершать крещение собственноручно (1:14-17), чтобы у склонных к суеверию членов коринфской общины не создалось впечатление, что его крещение более действенное, чем совершенное другим служителем (3:6, «Аполлос поливал»), это никак не умаляет крещение само по себе, поскольку через него Бог производит рост (3:7). Крещение, как и причастие, является исполнением важнейшей ветхозаветной типологии (1 Кор 10:1-4). Причастию св. Павел уделяет особенно большое внимание в 10:16-17; 11:23-29 и сопутствующих отрывках.</w:t>
      </w:r>
    </w:p>
    <w:p w14:paraId="6658B416" w14:textId="77777777" w:rsidR="00592BAE" w:rsidRDefault="00592BAE" w:rsidP="00592BAE">
      <w:pPr>
        <w:jc w:val="both"/>
        <w:rPr>
          <w:rFonts w:ascii="Times New Roman" w:eastAsia="Times New Roman" w:hAnsi="Times New Roman" w:cs="Times New Roman"/>
          <w:sz w:val="28"/>
          <w:szCs w:val="28"/>
          <w:lang w:val="ru-RU"/>
        </w:rPr>
      </w:pPr>
    </w:p>
    <w:p w14:paraId="74019538" w14:textId="77777777" w:rsidR="00592BAE" w:rsidRPr="00987E52" w:rsidRDefault="00592BAE" w:rsidP="00592BA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Итак, «домостроители тайн Божьих» – это апостолы и те, кто совершает основанное на апостольской преемственности служение. Это те, кто служит в церкви, которая согласно символу веры есть «единая святая вселенская и апостольская Церковь» (</w:t>
      </w:r>
      <w:r>
        <w:rPr>
          <w:rFonts w:ascii="Times New Roman" w:eastAsia="Times New Roman" w:hAnsi="Times New Roman" w:cs="Times New Roman"/>
          <w:sz w:val="28"/>
          <w:szCs w:val="28"/>
        </w:rPr>
        <w:t>una, sancta, catholica et apostolica ecclesia</w:t>
      </w:r>
      <w:r>
        <w:rPr>
          <w:rFonts w:ascii="Times New Roman" w:eastAsia="Times New Roman" w:hAnsi="Times New Roman" w:cs="Times New Roman"/>
          <w:sz w:val="28"/>
          <w:szCs w:val="28"/>
          <w:lang w:val="ru-RU"/>
        </w:rPr>
        <w:t xml:space="preserve">). Сегодня это епископы, священники (пресвитеры, пастыри, пасторы) и диаконы. </w:t>
      </w:r>
    </w:p>
    <w:p w14:paraId="7BC66E64" w14:textId="77777777" w:rsidR="00592BAE" w:rsidRDefault="00592BAE" w:rsidP="00592BAE">
      <w:pPr>
        <w:rPr>
          <w:rFonts w:ascii="Times New Roman" w:eastAsia="Times New Roman" w:hAnsi="Times New Roman" w:cs="Times New Roman"/>
          <w:sz w:val="28"/>
          <w:szCs w:val="28"/>
        </w:rPr>
      </w:pPr>
    </w:p>
    <w:p w14:paraId="0685E5A6" w14:textId="77777777" w:rsidR="00592BAE" w:rsidRDefault="00592BAE" w:rsidP="00592B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8179F1">
        <w:rPr>
          <w:rFonts w:ascii="Times New Roman" w:eastAsia="Times New Roman" w:hAnsi="Times New Roman" w:cs="Times New Roman"/>
          <w:sz w:val="28"/>
          <w:szCs w:val="28"/>
        </w:rPr>
        <w:t>От домостроителей же требуется, чтобы каждый оказался верным. </w:t>
      </w:r>
    </w:p>
    <w:p w14:paraId="59C7B365" w14:textId="77777777" w:rsidR="00592BAE" w:rsidRDefault="00592BAE" w:rsidP="00592BAE">
      <w:pPr>
        <w:rPr>
          <w:rFonts w:ascii="Times New Roman" w:eastAsia="Times New Roman" w:hAnsi="Times New Roman" w:cs="Times New Roman"/>
          <w:sz w:val="28"/>
          <w:szCs w:val="28"/>
        </w:rPr>
      </w:pPr>
    </w:p>
    <w:p w14:paraId="5D3A1C55" w14:textId="77777777" w:rsidR="00592BAE" w:rsidRDefault="00592BAE" w:rsidP="00592BAE">
      <w:pPr>
        <w:rPr>
          <w:rFonts w:ascii="Times New Roman" w:eastAsia="Times New Roman" w:hAnsi="Times New Roman" w:cs="Times New Roman"/>
          <w:sz w:val="28"/>
          <w:szCs w:val="28"/>
        </w:rPr>
      </w:pPr>
      <w:r w:rsidRPr="00212B20">
        <w:rPr>
          <w:rStyle w:val="city"/>
          <w:rFonts w:ascii="Times New Roman" w:eastAsia="Times New Roman" w:hAnsi="Times New Roman" w:cs="Times New Roman"/>
          <w:bCs/>
          <w:sz w:val="28"/>
          <w:szCs w:val="28"/>
          <w:shd w:val="clear" w:color="auto" w:fill="F8F9F3"/>
        </w:rPr>
        <w:t>(2)</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ὧδε</w:t>
      </w:r>
      <w:r w:rsidRPr="00CD30D8">
        <w:rPr>
          <w:rFonts w:ascii="Times New Roman" w:eastAsia="Times New Roman" w:hAnsi="Times New Roman" w:cs="Times New Roman"/>
          <w:sz w:val="28"/>
          <w:szCs w:val="28"/>
          <w:shd w:val="clear" w:color="auto" w:fill="F8F9F3"/>
        </w:rPr>
        <w:t> </w:t>
      </w:r>
      <w:r>
        <w:rPr>
          <w:rFonts w:ascii="Times New Roman" w:eastAsia="Times New Roman" w:hAnsi="Times New Roman" w:cs="Times New Roman"/>
          <w:sz w:val="28"/>
          <w:szCs w:val="28"/>
        </w:rPr>
        <w:t xml:space="preserve">λοιπὸν </w:t>
      </w:r>
      <w:r w:rsidRPr="00CD30D8">
        <w:rPr>
          <w:rFonts w:ascii="Times New Roman" w:eastAsia="Times New Roman" w:hAnsi="Times New Roman" w:cs="Times New Roman"/>
          <w:sz w:val="28"/>
          <w:szCs w:val="28"/>
        </w:rPr>
        <w:t>ζητεῖται</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ἐν</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τοῖς</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οἰκονόμοις</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ἵνα</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πιστός</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τις</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εὑρεθῇ</w:t>
      </w:r>
      <w:r>
        <w:rPr>
          <w:rFonts w:ascii="Times New Roman" w:eastAsia="Times New Roman" w:hAnsi="Times New Roman" w:cs="Times New Roman"/>
          <w:sz w:val="28"/>
          <w:szCs w:val="28"/>
          <w:shd w:val="clear" w:color="auto" w:fill="F8F9F3"/>
        </w:rPr>
        <w:t>.</w:t>
      </w:r>
    </w:p>
    <w:p w14:paraId="195DBF46" w14:textId="77777777" w:rsidR="00592BAE" w:rsidRDefault="00592BAE" w:rsidP="00592BAE">
      <w:pPr>
        <w:rPr>
          <w:rFonts w:ascii="Times New Roman" w:eastAsia="Times New Roman" w:hAnsi="Times New Roman" w:cs="Times New Roman"/>
          <w:sz w:val="28"/>
          <w:szCs w:val="28"/>
        </w:rPr>
      </w:pPr>
    </w:p>
    <w:p w14:paraId="3C7FA477" w14:textId="77777777" w:rsidR="00592BAE" w:rsidRDefault="00592BAE" w:rsidP="00592B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словам св. Иоанна Златоуста, домостроителю следует скорее приписывать своё Господу, чем называть своим то, что принадлежит Господу. Злые виноградари из притчи в Мф 23 представляют в этом смысле классический пример неверных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экономов</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p>
    <w:p w14:paraId="07D54060" w14:textId="77777777" w:rsidR="00592BAE" w:rsidRDefault="00592BAE" w:rsidP="00592BAE">
      <w:pPr>
        <w:rPr>
          <w:rFonts w:ascii="Times New Roman" w:eastAsia="Times New Roman" w:hAnsi="Times New Roman" w:cs="Times New Roman"/>
          <w:sz w:val="28"/>
          <w:szCs w:val="28"/>
        </w:rPr>
      </w:pPr>
    </w:p>
    <w:p w14:paraId="1B135FDF" w14:textId="77777777" w:rsidR="00592BAE" w:rsidRDefault="00592BAE" w:rsidP="00592B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8179F1">
        <w:rPr>
          <w:rFonts w:ascii="Times New Roman" w:eastAsia="Times New Roman" w:hAnsi="Times New Roman" w:cs="Times New Roman"/>
          <w:sz w:val="28"/>
          <w:szCs w:val="28"/>
        </w:rPr>
        <w:t>Для меня очень мало значит, как судите обо мне вы или </w:t>
      </w:r>
      <w:r w:rsidRPr="008179F1">
        <w:rPr>
          <w:rFonts w:ascii="Times New Roman" w:eastAsia="Times New Roman" w:hAnsi="Times New Roman" w:cs="Times New Roman"/>
          <w:i/>
          <w:iCs/>
          <w:sz w:val="28"/>
          <w:szCs w:val="28"/>
        </w:rPr>
        <w:t>как судят</w:t>
      </w:r>
      <w:r w:rsidRPr="008179F1">
        <w:rPr>
          <w:rFonts w:ascii="Times New Roman" w:eastAsia="Times New Roman" w:hAnsi="Times New Roman" w:cs="Times New Roman"/>
          <w:sz w:val="28"/>
          <w:szCs w:val="28"/>
        </w:rPr>
        <w:t> другие люди; я и сам не сужу о себе. </w:t>
      </w:r>
    </w:p>
    <w:p w14:paraId="51519BF1" w14:textId="77777777" w:rsidR="00592BAE" w:rsidRDefault="00592BAE" w:rsidP="00592BAE">
      <w:pPr>
        <w:rPr>
          <w:rFonts w:ascii="Times New Roman" w:eastAsia="Times New Roman" w:hAnsi="Times New Roman" w:cs="Times New Roman"/>
          <w:sz w:val="28"/>
          <w:szCs w:val="28"/>
        </w:rPr>
      </w:pPr>
    </w:p>
    <w:p w14:paraId="42D853A7" w14:textId="77777777" w:rsidR="00592BAE" w:rsidRPr="00896C9B" w:rsidRDefault="00592BAE" w:rsidP="00592BAE">
      <w:pPr>
        <w:rPr>
          <w:rFonts w:ascii="Times New Roman" w:eastAsia="Times New Roman" w:hAnsi="Times New Roman" w:cs="Times New Roman"/>
          <w:sz w:val="28"/>
          <w:szCs w:val="28"/>
          <w:shd w:val="clear" w:color="auto" w:fill="F8F9F3"/>
        </w:rPr>
      </w:pPr>
      <w:r w:rsidRPr="00212B20">
        <w:rPr>
          <w:rStyle w:val="city"/>
          <w:rFonts w:ascii="Times New Roman" w:eastAsia="Times New Roman" w:hAnsi="Times New Roman" w:cs="Times New Roman"/>
          <w:bCs/>
          <w:sz w:val="28"/>
          <w:szCs w:val="28"/>
          <w:shd w:val="clear" w:color="auto" w:fill="F8F9F3"/>
        </w:rPr>
        <w:t>(3)</w:t>
      </w:r>
      <w:r w:rsidRPr="00212B20">
        <w:rPr>
          <w:rFonts w:ascii="Times New Roman" w:eastAsia="Times New Roman" w:hAnsi="Times New Roman" w:cs="Times New Roman"/>
          <w:sz w:val="28"/>
          <w:szCs w:val="28"/>
          <w:shd w:val="clear" w:color="auto" w:fill="F8F9F3"/>
        </w:rPr>
        <w:t> </w:t>
      </w:r>
      <w:r>
        <w:rPr>
          <w:rFonts w:ascii="Times New Roman" w:eastAsia="Times New Roman" w:hAnsi="Times New Roman" w:cs="Times New Roman"/>
          <w:sz w:val="28"/>
          <w:szCs w:val="28"/>
        </w:rPr>
        <w:t xml:space="preserve">ἐμοὶ </w:t>
      </w:r>
      <w:r w:rsidRPr="00CD30D8">
        <w:rPr>
          <w:rFonts w:ascii="Times New Roman" w:eastAsia="Times New Roman" w:hAnsi="Times New Roman" w:cs="Times New Roman"/>
          <w:sz w:val="28"/>
          <w:szCs w:val="28"/>
        </w:rPr>
        <w:t>δὲ</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εἰς</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ἐλάχιστόν</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ἐστιν</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ἵνα</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ὑφ’</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ὑμῶν</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ἀνακριθῶ</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ἢ</w:t>
      </w:r>
      <w:r w:rsidRPr="00CD30D8">
        <w:rPr>
          <w:rFonts w:ascii="Times New Roman" w:eastAsia="Times New Roman" w:hAnsi="Times New Roman" w:cs="Times New Roman"/>
          <w:sz w:val="28"/>
          <w:szCs w:val="28"/>
          <w:shd w:val="clear" w:color="auto" w:fill="F8F9F3"/>
        </w:rPr>
        <w:t> </w:t>
      </w:r>
      <w:r>
        <w:rPr>
          <w:rFonts w:ascii="Times New Roman" w:eastAsia="Times New Roman" w:hAnsi="Times New Roman" w:cs="Times New Roman"/>
          <w:sz w:val="28"/>
          <w:szCs w:val="28"/>
        </w:rPr>
        <w:t xml:space="preserve">ὑπὸ </w:t>
      </w:r>
      <w:r w:rsidRPr="00CD30D8">
        <w:rPr>
          <w:rFonts w:ascii="Times New Roman" w:eastAsia="Times New Roman" w:hAnsi="Times New Roman" w:cs="Times New Roman"/>
          <w:sz w:val="28"/>
          <w:szCs w:val="28"/>
        </w:rPr>
        <w:t>ἀνθρωπίνης</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ἡμέρας</w:t>
      </w:r>
      <w:r w:rsidRPr="00CD30D8">
        <w:rPr>
          <w:rFonts w:ascii="Times New Roman" w:eastAsia="Times New Roman" w:hAnsi="Times New Roman" w:cs="Times New Roman"/>
          <w:sz w:val="28"/>
          <w:szCs w:val="28"/>
          <w:shd w:val="clear" w:color="auto" w:fill="F8F9F3"/>
        </w:rPr>
        <w:t>·</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ἀλλ’</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οὐδὲ</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ἐμαυτὸν</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ἀνακρίνω</w:t>
      </w:r>
      <w:r w:rsidRPr="00CD30D8">
        <w:rPr>
          <w:rFonts w:ascii="Times New Roman" w:eastAsia="Times New Roman" w:hAnsi="Times New Roman" w:cs="Times New Roman"/>
          <w:sz w:val="28"/>
          <w:szCs w:val="28"/>
          <w:shd w:val="clear" w:color="auto" w:fill="F8F9F3"/>
        </w:rPr>
        <w:t>· </w:t>
      </w:r>
    </w:p>
    <w:p w14:paraId="000E051D" w14:textId="77777777" w:rsidR="00592BAE" w:rsidRDefault="00592BAE" w:rsidP="00592BAE">
      <w:pPr>
        <w:rPr>
          <w:rFonts w:ascii="Times New Roman" w:eastAsia="Times New Roman" w:hAnsi="Times New Roman" w:cs="Times New Roman"/>
          <w:sz w:val="28"/>
          <w:szCs w:val="28"/>
        </w:rPr>
      </w:pPr>
    </w:p>
    <w:p w14:paraId="34E6DC0A" w14:textId="77777777" w:rsidR="00592BAE" w:rsidRDefault="00592BAE" w:rsidP="00592BAE">
      <w:pPr>
        <w:rPr>
          <w:rFonts w:ascii="Times New Roman" w:eastAsia="Times New Roman" w:hAnsi="Times New Roman" w:cs="Times New Roman"/>
          <w:sz w:val="28"/>
          <w:szCs w:val="28"/>
        </w:rPr>
      </w:pPr>
      <w:r w:rsidRPr="00121049">
        <w:rPr>
          <w:rFonts w:ascii="Times New Roman" w:eastAsia="Times New Roman" w:hAnsi="Times New Roman" w:cs="Times New Roman"/>
          <w:b/>
          <w:sz w:val="28"/>
          <w:szCs w:val="28"/>
        </w:rPr>
        <w:t>ἀνθρωπίνης</w:t>
      </w:r>
      <w:r w:rsidRPr="00121049">
        <w:rPr>
          <w:rFonts w:ascii="Times New Roman" w:eastAsia="Times New Roman" w:hAnsi="Times New Roman" w:cs="Times New Roman"/>
          <w:b/>
          <w:sz w:val="28"/>
          <w:szCs w:val="28"/>
          <w:shd w:val="clear" w:color="auto" w:fill="F8F9F3"/>
        </w:rPr>
        <w:t xml:space="preserve"> </w:t>
      </w:r>
      <w:r w:rsidRPr="00121049">
        <w:rPr>
          <w:rFonts w:ascii="Times New Roman" w:eastAsia="Times New Roman" w:hAnsi="Times New Roman" w:cs="Times New Roman"/>
          <w:b/>
          <w:sz w:val="28"/>
          <w:szCs w:val="28"/>
        </w:rPr>
        <w:t>ἡμέρας</w:t>
      </w:r>
      <w:r>
        <w:rPr>
          <w:rFonts w:ascii="Times New Roman" w:eastAsia="Times New Roman" w:hAnsi="Times New Roman" w:cs="Times New Roman"/>
          <w:sz w:val="28"/>
          <w:szCs w:val="28"/>
        </w:rPr>
        <w:t xml:space="preserve"> (другие люди)</w:t>
      </w:r>
    </w:p>
    <w:p w14:paraId="17942F72" w14:textId="77777777" w:rsidR="00592BAE" w:rsidRDefault="00592BAE" w:rsidP="00592BAE">
      <w:pPr>
        <w:rPr>
          <w:rFonts w:ascii="Times New Roman" w:eastAsia="Times New Roman" w:hAnsi="Times New Roman" w:cs="Times New Roman"/>
          <w:sz w:val="28"/>
          <w:szCs w:val="28"/>
        </w:rPr>
      </w:pPr>
    </w:p>
    <w:p w14:paraId="2AECF84A" w14:textId="77777777" w:rsidR="00592BAE" w:rsidRDefault="00592BAE" w:rsidP="00592B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оригинале сказано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человеческого дня</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имеется в виду день, назначенный человеческим судом для разбора дела, в данном случае, дела Павла. Употребление фразы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человеческий день</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сознательно обыгрывает контраст с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днём Господним</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днём второго пришествия, когда состоится суд Божий и будет выражено божественное суждение о том или ином человеке. </w:t>
      </w:r>
    </w:p>
    <w:p w14:paraId="5FFDFA7C" w14:textId="77777777" w:rsidR="00592BAE" w:rsidRDefault="00592BAE" w:rsidP="00592BAE">
      <w:pPr>
        <w:jc w:val="both"/>
        <w:rPr>
          <w:rFonts w:ascii="Times New Roman" w:eastAsia="Times New Roman" w:hAnsi="Times New Roman" w:cs="Times New Roman"/>
          <w:sz w:val="28"/>
          <w:szCs w:val="28"/>
        </w:rPr>
      </w:pPr>
    </w:p>
    <w:p w14:paraId="2D7F4B74" w14:textId="77777777" w:rsidR="00592BAE" w:rsidRDefault="00592BAE" w:rsidP="00592B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 Павел очень решительно отмежёвывается от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конгрегационализма</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он поступает так, как поступает, не потому что от него что-то требует и ожидает община, он подотчётен Господу, а не общине. При этом себя апостол тоже включает в список тех, суждение которых для него мало значит. Его отношение, его действия не базируются на его заниженной или завышенной самооценке; он вообще оперирует в ином смысловом поле. </w:t>
      </w:r>
    </w:p>
    <w:p w14:paraId="077E63E8" w14:textId="77777777" w:rsidR="00592BAE" w:rsidRDefault="00592BAE" w:rsidP="00592BAE">
      <w:pPr>
        <w:jc w:val="both"/>
        <w:rPr>
          <w:rFonts w:ascii="Times New Roman" w:eastAsia="Times New Roman" w:hAnsi="Times New Roman" w:cs="Times New Roman"/>
          <w:sz w:val="28"/>
          <w:szCs w:val="28"/>
        </w:rPr>
      </w:pPr>
    </w:p>
    <w:p w14:paraId="16CB68B1" w14:textId="77777777" w:rsidR="00592BAE" w:rsidRDefault="00592BAE" w:rsidP="00592BA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Особенность новозаветного апостольства была в том, что апостол как посланник Христов был непогрешим, выступая с кафедры (ex cathedra – </w:t>
      </w:r>
      <w:r>
        <w:rPr>
          <w:rFonts w:ascii="Times New Roman" w:eastAsia="Times New Roman" w:hAnsi="Times New Roman" w:cs="Times New Roman"/>
          <w:sz w:val="28"/>
          <w:szCs w:val="28"/>
          <w:lang w:val="ru-RU"/>
        </w:rPr>
        <w:t xml:space="preserve">то, что ошибочно усваивают папе современные римо-католики). «Если бы даже мы или Ангел с неба стал благовествовать вам не то, чтó мы благовествовали вам, да будет анафема» (Гал 1:8).  Современные священнослужители, проповедники таким даром непогрешимости не обладают, поэтому верные призваны оценивать возвещаемое ими учение соответственно церковному вероисповеданию. Ересь терпеть нельзя, потому что в таком народ Божий в этом месте рискует также впасть в отступничество и погибнуть. </w:t>
      </w:r>
    </w:p>
    <w:p w14:paraId="147C04A0" w14:textId="77777777" w:rsidR="00592BAE" w:rsidRDefault="00592BAE" w:rsidP="00592BAE">
      <w:pPr>
        <w:jc w:val="both"/>
        <w:rPr>
          <w:rFonts w:ascii="Times New Roman" w:eastAsia="Times New Roman" w:hAnsi="Times New Roman" w:cs="Times New Roman"/>
          <w:sz w:val="28"/>
          <w:szCs w:val="28"/>
          <w:lang w:val="ru-RU"/>
        </w:rPr>
      </w:pPr>
    </w:p>
    <w:p w14:paraId="74CA3C0C" w14:textId="77777777" w:rsidR="00592BAE" w:rsidRPr="00957203" w:rsidRDefault="00592BAE" w:rsidP="00592B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Тем не менее, апостол говорит, что как «служитель тайн Божьих» он подотчётен именно Богу, и во многом это применимо и к сегодняшнему священному служению. Если священника ставит Бог, а не люди (конечно, Бог ставит </w:t>
      </w:r>
      <w:r w:rsidRPr="00A92E93">
        <w:rPr>
          <w:rFonts w:ascii="Times New Roman" w:eastAsia="Times New Roman" w:hAnsi="Times New Roman" w:cs="Times New Roman"/>
          <w:i/>
          <w:sz w:val="28"/>
          <w:szCs w:val="28"/>
          <w:lang w:val="ru-RU"/>
        </w:rPr>
        <w:t>через</w:t>
      </w:r>
      <w:r>
        <w:rPr>
          <w:rFonts w:ascii="Times New Roman" w:eastAsia="Times New Roman" w:hAnsi="Times New Roman" w:cs="Times New Roman"/>
          <w:sz w:val="28"/>
          <w:szCs w:val="28"/>
          <w:lang w:val="ru-RU"/>
        </w:rPr>
        <w:t xml:space="preserve"> людей, через церковь, а не напрямую), то в таком случае священник отвечает перед Богом, а не перед людьми.</w:t>
      </w:r>
    </w:p>
    <w:p w14:paraId="0D6E94F8" w14:textId="77777777" w:rsidR="00592BAE" w:rsidRDefault="00592BAE" w:rsidP="00592BAE">
      <w:pPr>
        <w:rPr>
          <w:rFonts w:ascii="Times New Roman" w:eastAsia="Times New Roman" w:hAnsi="Times New Roman" w:cs="Times New Roman"/>
          <w:sz w:val="28"/>
          <w:szCs w:val="28"/>
        </w:rPr>
      </w:pPr>
    </w:p>
    <w:p w14:paraId="6655A444" w14:textId="77777777" w:rsidR="00592BAE" w:rsidRDefault="00592BAE" w:rsidP="00592B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8179F1">
        <w:rPr>
          <w:rFonts w:ascii="Times New Roman" w:eastAsia="Times New Roman" w:hAnsi="Times New Roman" w:cs="Times New Roman"/>
          <w:sz w:val="28"/>
          <w:szCs w:val="28"/>
        </w:rPr>
        <w:t>Ибо </w:t>
      </w:r>
      <w:r w:rsidRPr="008179F1">
        <w:rPr>
          <w:rFonts w:ascii="Times New Roman" w:eastAsia="Times New Roman" w:hAnsi="Times New Roman" w:cs="Times New Roman"/>
          <w:i/>
          <w:iCs/>
          <w:sz w:val="28"/>
          <w:szCs w:val="28"/>
        </w:rPr>
        <w:t>хотя</w:t>
      </w:r>
      <w:r w:rsidRPr="008179F1">
        <w:rPr>
          <w:rFonts w:ascii="Times New Roman" w:eastAsia="Times New Roman" w:hAnsi="Times New Roman" w:cs="Times New Roman"/>
          <w:sz w:val="28"/>
          <w:szCs w:val="28"/>
        </w:rPr>
        <w:t> я ничего не знаю за собою, но тем не оправдываюсь; судия же мне — Господь. </w:t>
      </w:r>
    </w:p>
    <w:p w14:paraId="7E8BAB0D" w14:textId="77777777" w:rsidR="00592BAE" w:rsidRDefault="00592BAE" w:rsidP="00592BAE">
      <w:pPr>
        <w:rPr>
          <w:rFonts w:ascii="Times New Roman" w:eastAsia="Times New Roman" w:hAnsi="Times New Roman" w:cs="Times New Roman"/>
          <w:sz w:val="28"/>
          <w:szCs w:val="28"/>
        </w:rPr>
      </w:pPr>
    </w:p>
    <w:p w14:paraId="4F2E1692" w14:textId="77777777" w:rsidR="00592BAE" w:rsidRDefault="00592BAE" w:rsidP="00592BAE">
      <w:pPr>
        <w:rPr>
          <w:rFonts w:ascii="Times New Roman" w:eastAsia="Times New Roman" w:hAnsi="Times New Roman" w:cs="Times New Roman"/>
          <w:sz w:val="28"/>
          <w:szCs w:val="28"/>
          <w:shd w:val="clear" w:color="auto" w:fill="F8F9F3"/>
        </w:rPr>
      </w:pPr>
      <w:r w:rsidRPr="00212B20">
        <w:rPr>
          <w:rStyle w:val="city"/>
          <w:rFonts w:ascii="Times New Roman" w:eastAsia="Times New Roman" w:hAnsi="Times New Roman" w:cs="Times New Roman"/>
          <w:bCs/>
          <w:sz w:val="28"/>
          <w:szCs w:val="28"/>
          <w:shd w:val="clear" w:color="auto" w:fill="F8F9F3"/>
        </w:rPr>
        <w:t>(4)</w:t>
      </w:r>
      <w:r w:rsidRPr="00212B20">
        <w:rPr>
          <w:rFonts w:ascii="Times New Roman" w:eastAsia="Times New Roman" w:hAnsi="Times New Roman" w:cs="Times New Roman"/>
          <w:sz w:val="28"/>
          <w:szCs w:val="28"/>
          <w:shd w:val="clear" w:color="auto" w:fill="F8F9F3"/>
        </w:rPr>
        <w:t> </w:t>
      </w:r>
      <w:r>
        <w:rPr>
          <w:rFonts w:ascii="Times New Roman" w:eastAsia="Times New Roman" w:hAnsi="Times New Roman" w:cs="Times New Roman"/>
          <w:sz w:val="28"/>
          <w:szCs w:val="28"/>
        </w:rPr>
        <w:t>οὐ</w:t>
      </w:r>
      <w:r w:rsidRPr="00CD30D8">
        <w:rPr>
          <w:rFonts w:ascii="Times New Roman" w:eastAsia="Times New Roman" w:hAnsi="Times New Roman" w:cs="Times New Roman"/>
          <w:sz w:val="28"/>
          <w:szCs w:val="28"/>
        </w:rPr>
        <w:t>δὲν</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γὰρ</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ἐμαυτῷ</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σύνοιδα</w:t>
      </w:r>
      <w:r w:rsidRPr="00CD30D8">
        <w:rPr>
          <w:rFonts w:ascii="Times New Roman" w:eastAsia="Times New Roman" w:hAnsi="Times New Roman" w:cs="Times New Roman"/>
          <w:sz w:val="28"/>
          <w:szCs w:val="28"/>
          <w:shd w:val="clear" w:color="auto" w:fill="F8F9F3"/>
        </w:rPr>
        <w:t>,</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ἀλλ’</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οὐκ</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ἐν</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τούτῳ</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δεδικαίωμαι</w:t>
      </w:r>
      <w:r w:rsidRPr="00CD30D8">
        <w:rPr>
          <w:rFonts w:ascii="Times New Roman" w:eastAsia="Times New Roman" w:hAnsi="Times New Roman" w:cs="Times New Roman"/>
          <w:sz w:val="28"/>
          <w:szCs w:val="28"/>
          <w:shd w:val="clear" w:color="auto" w:fill="F8F9F3"/>
        </w:rPr>
        <w:t>,</w:t>
      </w:r>
      <w:r>
        <w:rPr>
          <w:rFonts w:ascii="Times New Roman" w:eastAsia="Times New Roman" w:hAnsi="Times New Roman" w:cs="Times New Roman"/>
          <w:sz w:val="28"/>
          <w:szCs w:val="28"/>
        </w:rPr>
        <w:t xml:space="preserve"> </w:t>
      </w:r>
      <w:r w:rsidRPr="00CD30D8">
        <w:rPr>
          <w:rFonts w:ascii="Times New Roman" w:eastAsia="Times New Roman" w:hAnsi="Times New Roman" w:cs="Times New Roman"/>
          <w:sz w:val="28"/>
          <w:szCs w:val="28"/>
        </w:rPr>
        <w:t>ὁ</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δὲ</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ἀνακρίνων</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με</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κύριός</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ἐστιν</w:t>
      </w:r>
      <w:r w:rsidRPr="00CD30D8">
        <w:rPr>
          <w:rFonts w:ascii="Times New Roman" w:eastAsia="Times New Roman" w:hAnsi="Times New Roman" w:cs="Times New Roman"/>
          <w:sz w:val="28"/>
          <w:szCs w:val="28"/>
          <w:shd w:val="clear" w:color="auto" w:fill="F8F9F3"/>
        </w:rPr>
        <w:t>. </w:t>
      </w:r>
    </w:p>
    <w:p w14:paraId="3624BAD4" w14:textId="77777777" w:rsidR="00592BAE" w:rsidRDefault="00592BAE" w:rsidP="00592BAE">
      <w:pPr>
        <w:rPr>
          <w:rFonts w:ascii="Times New Roman" w:eastAsia="Times New Roman" w:hAnsi="Times New Roman" w:cs="Times New Roman"/>
          <w:sz w:val="28"/>
          <w:szCs w:val="28"/>
        </w:rPr>
      </w:pPr>
    </w:p>
    <w:p w14:paraId="3A201E0C" w14:textId="77777777" w:rsidR="00592BAE" w:rsidRDefault="00592BAE" w:rsidP="00592B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св. Павел ясно даёт понять, что он проводит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самодиагностику</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сверяя свою жизнь с Божьими заповедями. Но то, что он выдерживает такой экзамен, не даёт ему право на самонадеянность: абсолютным критерием оценки его человека является сам Господь. Разумеется, в некотором смысле это относится ко всем христианам, но здесь Павел говорит о себе именно как об апостоле,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служителе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домостроителе</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и это существенно. </w:t>
      </w:r>
    </w:p>
    <w:p w14:paraId="7D2D93B0" w14:textId="77777777" w:rsidR="00592BAE" w:rsidRDefault="00592BAE" w:rsidP="00592BAE">
      <w:pPr>
        <w:rPr>
          <w:rFonts w:ascii="Times New Roman" w:eastAsia="Times New Roman" w:hAnsi="Times New Roman" w:cs="Times New Roman"/>
          <w:sz w:val="28"/>
          <w:szCs w:val="28"/>
        </w:rPr>
      </w:pPr>
    </w:p>
    <w:p w14:paraId="5887C544" w14:textId="77777777" w:rsidR="00592BAE" w:rsidRPr="008179F1" w:rsidRDefault="00592BAE" w:rsidP="00592B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8179F1">
        <w:rPr>
          <w:rFonts w:ascii="Times New Roman" w:eastAsia="Times New Roman" w:hAnsi="Times New Roman" w:cs="Times New Roman"/>
          <w:sz w:val="28"/>
          <w:szCs w:val="28"/>
        </w:rPr>
        <w:t xml:space="preserve">Посему не суди́те никак прежде времени, пока не придет Господь, Который и осветит скрытое во мраке, и обнаружит сердечные </w:t>
      </w:r>
      <w:bookmarkStart w:id="0" w:name="_GoBack"/>
      <w:r w:rsidRPr="008179F1">
        <w:rPr>
          <w:rFonts w:ascii="Times New Roman" w:eastAsia="Times New Roman" w:hAnsi="Times New Roman" w:cs="Times New Roman"/>
          <w:sz w:val="28"/>
          <w:szCs w:val="28"/>
        </w:rPr>
        <w:t>намерения, и тогда каждому будет похвала от Бога.</w:t>
      </w:r>
    </w:p>
    <w:bookmarkEnd w:id="0"/>
    <w:p w14:paraId="6BA7A521" w14:textId="77777777" w:rsidR="00592BAE" w:rsidRDefault="00592BAE" w:rsidP="00592BAE">
      <w:pPr>
        <w:rPr>
          <w:rFonts w:ascii="Times New Roman" w:eastAsia="Times New Roman" w:hAnsi="Times New Roman" w:cs="Times New Roman"/>
          <w:sz w:val="28"/>
          <w:szCs w:val="28"/>
          <w:shd w:val="clear" w:color="auto" w:fill="F8F9F3"/>
        </w:rPr>
      </w:pPr>
    </w:p>
    <w:p w14:paraId="1976E49E" w14:textId="77777777" w:rsidR="00592BAE" w:rsidRPr="00F623B9" w:rsidRDefault="00592BAE" w:rsidP="00592BAE">
      <w:pPr>
        <w:rPr>
          <w:rFonts w:ascii="Times New Roman" w:eastAsia="Times New Roman" w:hAnsi="Times New Roman" w:cs="Times New Roman"/>
          <w:sz w:val="28"/>
          <w:szCs w:val="28"/>
          <w:shd w:val="clear" w:color="auto" w:fill="F8F9F3"/>
        </w:rPr>
      </w:pPr>
      <w:r w:rsidRPr="00212B20">
        <w:rPr>
          <w:rStyle w:val="city"/>
          <w:rFonts w:ascii="Times New Roman" w:eastAsia="Times New Roman" w:hAnsi="Times New Roman" w:cs="Times New Roman"/>
          <w:bCs/>
          <w:sz w:val="28"/>
          <w:szCs w:val="28"/>
          <w:shd w:val="clear" w:color="auto" w:fill="F8F9F3"/>
        </w:rPr>
        <w:t>(5)</w:t>
      </w:r>
      <w:r w:rsidRPr="00212B20">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ὥστε</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μὴ</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πρὸ</w:t>
      </w:r>
      <w:r w:rsidRPr="00CD30D8">
        <w:rPr>
          <w:rFonts w:ascii="Times New Roman" w:eastAsia="Times New Roman" w:hAnsi="Times New Roman" w:cs="Times New Roman"/>
          <w:sz w:val="28"/>
          <w:szCs w:val="28"/>
          <w:shd w:val="clear" w:color="auto" w:fill="F8F9F3"/>
        </w:rPr>
        <w:t> </w:t>
      </w:r>
      <w:r>
        <w:rPr>
          <w:rFonts w:ascii="Times New Roman" w:eastAsia="Times New Roman" w:hAnsi="Times New Roman" w:cs="Times New Roman"/>
          <w:sz w:val="28"/>
          <w:szCs w:val="28"/>
        </w:rPr>
        <w:t xml:space="preserve">καιροῦ </w:t>
      </w:r>
      <w:r w:rsidRPr="00CD30D8">
        <w:rPr>
          <w:rFonts w:ascii="Times New Roman" w:eastAsia="Times New Roman" w:hAnsi="Times New Roman" w:cs="Times New Roman"/>
          <w:sz w:val="28"/>
          <w:szCs w:val="28"/>
        </w:rPr>
        <w:t>τι</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κρίνετε</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ἕως</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ἂν</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ἔλθῃ</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ὁ</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κύριος</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ὃς</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καὶ</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φωτίσει</w:t>
      </w:r>
      <w:r>
        <w:rPr>
          <w:rFonts w:ascii="Times New Roman" w:eastAsia="Times New Roman" w:hAnsi="Times New Roman" w:cs="Times New Roman"/>
          <w:sz w:val="28"/>
          <w:szCs w:val="28"/>
          <w:shd w:val="clear" w:color="auto" w:fill="F8F9F3"/>
        </w:rPr>
        <w:t xml:space="preserve"> </w:t>
      </w:r>
      <w:r>
        <w:rPr>
          <w:rFonts w:ascii="Times New Roman" w:eastAsia="Times New Roman" w:hAnsi="Times New Roman" w:cs="Times New Roman"/>
          <w:sz w:val="28"/>
          <w:szCs w:val="28"/>
        </w:rPr>
        <w:t xml:space="preserve">τὰ </w:t>
      </w:r>
      <w:r w:rsidRPr="00CD30D8">
        <w:rPr>
          <w:rFonts w:ascii="Times New Roman" w:eastAsia="Times New Roman" w:hAnsi="Times New Roman" w:cs="Times New Roman"/>
          <w:sz w:val="28"/>
          <w:szCs w:val="28"/>
        </w:rPr>
        <w:t>κρυπτὰ</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τοῦ</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σκότους</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καὶ</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φανερώσει</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τὰς</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βουλὰς</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τῶν</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καρδιῶν</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καὶ</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τότε</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ὁ</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ἔπαινος</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γενήσεται</w:t>
      </w:r>
      <w:r w:rsidRPr="00CD30D8">
        <w:rPr>
          <w:rFonts w:ascii="Times New Roman" w:eastAsia="Times New Roman" w:hAnsi="Times New Roman" w:cs="Times New Roman"/>
          <w:sz w:val="28"/>
          <w:szCs w:val="28"/>
          <w:shd w:val="clear" w:color="auto" w:fill="F8F9F3"/>
        </w:rPr>
        <w:t> </w:t>
      </w:r>
      <w:r w:rsidRPr="00CD30D8">
        <w:rPr>
          <w:rFonts w:ascii="Times New Roman" w:eastAsia="Times New Roman" w:hAnsi="Times New Roman" w:cs="Times New Roman"/>
          <w:sz w:val="28"/>
          <w:szCs w:val="28"/>
        </w:rPr>
        <w:t>ἑκάστῳ</w:t>
      </w:r>
      <w:r>
        <w:rPr>
          <w:rFonts w:ascii="Times New Roman" w:eastAsia="Times New Roman" w:hAnsi="Times New Roman" w:cs="Times New Roman"/>
          <w:sz w:val="28"/>
          <w:szCs w:val="28"/>
        </w:rPr>
        <w:t xml:space="preserve"> ἀπὸ </w:t>
      </w:r>
      <w:r w:rsidRPr="00CD30D8">
        <w:rPr>
          <w:rFonts w:ascii="Times New Roman" w:eastAsia="Times New Roman" w:hAnsi="Times New Roman" w:cs="Times New Roman"/>
          <w:sz w:val="28"/>
          <w:szCs w:val="28"/>
        </w:rPr>
        <w:t>τοῦ</w:t>
      </w:r>
      <w:r>
        <w:rPr>
          <w:rFonts w:ascii="Times New Roman" w:eastAsia="Times New Roman" w:hAnsi="Times New Roman" w:cs="Times New Roman"/>
          <w:sz w:val="28"/>
          <w:szCs w:val="28"/>
          <w:shd w:val="clear" w:color="auto" w:fill="F8F9F3"/>
        </w:rPr>
        <w:t xml:space="preserve"> </w:t>
      </w:r>
      <w:r w:rsidRPr="00CD30D8">
        <w:rPr>
          <w:rFonts w:ascii="Times New Roman" w:eastAsia="Times New Roman" w:hAnsi="Times New Roman" w:cs="Times New Roman"/>
          <w:sz w:val="28"/>
          <w:szCs w:val="28"/>
        </w:rPr>
        <w:t>θεοῦ</w:t>
      </w:r>
      <w:r>
        <w:rPr>
          <w:rFonts w:ascii="Times New Roman" w:eastAsia="Times New Roman" w:hAnsi="Times New Roman" w:cs="Times New Roman"/>
          <w:sz w:val="28"/>
          <w:szCs w:val="28"/>
          <w:shd w:val="clear" w:color="auto" w:fill="F8F9F3"/>
        </w:rPr>
        <w:t>.</w:t>
      </w:r>
    </w:p>
    <w:p w14:paraId="012D3E2B" w14:textId="77777777" w:rsidR="00592BAE" w:rsidRDefault="00592BAE" w:rsidP="00592BAE">
      <w:pPr>
        <w:rPr>
          <w:rFonts w:eastAsia="Times New Roman" w:cs="Times New Roman"/>
        </w:rPr>
      </w:pPr>
    </w:p>
    <w:p w14:paraId="3FB6B703" w14:textId="77777777" w:rsidR="00592BAE" w:rsidRDefault="00592BAE" w:rsidP="00592BAE">
      <w:pPr>
        <w:rPr>
          <w:rFonts w:ascii="Times New Roman" w:eastAsia="Times New Roman" w:hAnsi="Times New Roman" w:cs="Times New Roman"/>
          <w:sz w:val="28"/>
          <w:szCs w:val="28"/>
        </w:rPr>
      </w:pPr>
      <w:r w:rsidRPr="00896C9B">
        <w:rPr>
          <w:rFonts w:ascii="Times New Roman" w:eastAsia="Times New Roman" w:hAnsi="Times New Roman" w:cs="Times New Roman"/>
          <w:b/>
          <w:sz w:val="28"/>
          <w:szCs w:val="28"/>
        </w:rPr>
        <w:t>πρὸ</w:t>
      </w:r>
      <w:r w:rsidRPr="00896C9B">
        <w:rPr>
          <w:rFonts w:ascii="Times New Roman" w:eastAsia="Times New Roman" w:hAnsi="Times New Roman" w:cs="Times New Roman"/>
          <w:b/>
          <w:sz w:val="28"/>
          <w:szCs w:val="28"/>
          <w:shd w:val="clear" w:color="auto" w:fill="F8F9F3"/>
        </w:rPr>
        <w:t> </w:t>
      </w:r>
      <w:r w:rsidRPr="00896C9B">
        <w:rPr>
          <w:rFonts w:ascii="Times New Roman" w:eastAsia="Times New Roman" w:hAnsi="Times New Roman" w:cs="Times New Roman"/>
          <w:b/>
          <w:sz w:val="28"/>
          <w:szCs w:val="28"/>
        </w:rPr>
        <w:t>καιροῦ</w:t>
      </w:r>
      <w:r>
        <w:rPr>
          <w:rFonts w:ascii="Times New Roman" w:eastAsia="Times New Roman" w:hAnsi="Times New Roman" w:cs="Times New Roman"/>
          <w:sz w:val="28"/>
          <w:szCs w:val="28"/>
        </w:rPr>
        <w:t xml:space="preserve"> (прежде времени) </w:t>
      </w:r>
    </w:p>
    <w:p w14:paraId="5F97BB31" w14:textId="77777777" w:rsidR="00592BAE" w:rsidRDefault="00592BAE" w:rsidP="00592BAE">
      <w:pPr>
        <w:rPr>
          <w:rFonts w:ascii="Times New Roman" w:eastAsia="Times New Roman" w:hAnsi="Times New Roman" w:cs="Times New Roman"/>
          <w:sz w:val="28"/>
          <w:szCs w:val="28"/>
        </w:rPr>
      </w:pPr>
    </w:p>
    <w:p w14:paraId="5AF52895" w14:textId="77777777" w:rsidR="00592BAE" w:rsidRDefault="00592BAE" w:rsidP="00592BA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 данном случае под этим особым временем (</w:t>
      </w:r>
      <w:r>
        <w:rPr>
          <w:rFonts w:ascii="Times New Roman" w:eastAsia="Times New Roman" w:hAnsi="Times New Roman" w:cs="Times New Roman"/>
          <w:sz w:val="28"/>
          <w:szCs w:val="28"/>
          <w:lang w:val="el-GR"/>
        </w:rPr>
        <w:t>καιρός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подразумевается время второго пришествия Христа, судный день. В Мф 8:22 бесы кричат Иисусу, что Он пришёл их мучить «прежде времени» (</w:t>
      </w:r>
      <w:r w:rsidRPr="00CD30D8">
        <w:rPr>
          <w:rFonts w:ascii="Times New Roman" w:eastAsia="Times New Roman" w:hAnsi="Times New Roman" w:cs="Times New Roman"/>
          <w:sz w:val="28"/>
          <w:szCs w:val="28"/>
        </w:rPr>
        <w:t>πρὸ</w:t>
      </w:r>
      <w:r w:rsidRPr="00CD30D8">
        <w:rPr>
          <w:rFonts w:ascii="Times New Roman" w:eastAsia="Times New Roman" w:hAnsi="Times New Roman" w:cs="Times New Roman"/>
          <w:sz w:val="28"/>
          <w:szCs w:val="28"/>
          <w:shd w:val="clear" w:color="auto" w:fill="F8F9F3"/>
        </w:rPr>
        <w:t> </w:t>
      </w:r>
      <w:r>
        <w:rPr>
          <w:rFonts w:ascii="Times New Roman" w:eastAsia="Times New Roman" w:hAnsi="Times New Roman" w:cs="Times New Roman"/>
          <w:sz w:val="28"/>
          <w:szCs w:val="28"/>
        </w:rPr>
        <w:t>καιροῦ</w:t>
      </w:r>
      <w:r>
        <w:rPr>
          <w:rFonts w:ascii="Times New Roman" w:eastAsia="Times New Roman" w:hAnsi="Times New Roman" w:cs="Times New Roman"/>
          <w:sz w:val="28"/>
          <w:szCs w:val="28"/>
          <w:lang w:val="ru-RU"/>
        </w:rPr>
        <w:t xml:space="preserve">), то есть прежде окончательного осуждения дьявола и его слуг. </w:t>
      </w:r>
    </w:p>
    <w:p w14:paraId="0A22B78C" w14:textId="77777777" w:rsidR="00592BAE" w:rsidRDefault="00592BAE" w:rsidP="00592BAE">
      <w:pPr>
        <w:rPr>
          <w:rFonts w:ascii="Times New Roman" w:eastAsia="Times New Roman" w:hAnsi="Times New Roman" w:cs="Times New Roman"/>
          <w:sz w:val="28"/>
          <w:szCs w:val="28"/>
          <w:lang w:val="ru-RU"/>
        </w:rPr>
      </w:pPr>
    </w:p>
    <w:p w14:paraId="70E81A0C" w14:textId="77777777" w:rsidR="00592BAE" w:rsidRDefault="00592BAE" w:rsidP="00592BAE">
      <w:pPr>
        <w:rPr>
          <w:rFonts w:ascii="Times New Roman" w:eastAsia="Times New Roman" w:hAnsi="Times New Roman" w:cs="Times New Roman"/>
          <w:sz w:val="28"/>
          <w:szCs w:val="28"/>
        </w:rPr>
      </w:pPr>
      <w:r w:rsidRPr="00896C9B">
        <w:rPr>
          <w:rFonts w:ascii="Times New Roman" w:eastAsia="Times New Roman" w:hAnsi="Times New Roman" w:cs="Times New Roman"/>
          <w:b/>
          <w:sz w:val="28"/>
          <w:szCs w:val="28"/>
        </w:rPr>
        <w:t>φωτίσει</w:t>
      </w:r>
      <w:r w:rsidRPr="00896C9B">
        <w:rPr>
          <w:rFonts w:ascii="Times New Roman" w:eastAsia="Times New Roman" w:hAnsi="Times New Roman" w:cs="Times New Roman"/>
          <w:b/>
          <w:sz w:val="28"/>
          <w:szCs w:val="28"/>
          <w:shd w:val="clear" w:color="auto" w:fill="F8F9F3"/>
        </w:rPr>
        <w:t xml:space="preserve"> </w:t>
      </w:r>
      <w:r w:rsidRPr="00896C9B">
        <w:rPr>
          <w:rFonts w:ascii="Times New Roman" w:eastAsia="Times New Roman" w:hAnsi="Times New Roman" w:cs="Times New Roman"/>
          <w:b/>
          <w:sz w:val="28"/>
          <w:szCs w:val="28"/>
        </w:rPr>
        <w:t>τὰ κρυπτὰ</w:t>
      </w:r>
      <w:r w:rsidRPr="00896C9B">
        <w:rPr>
          <w:rFonts w:ascii="Times New Roman" w:eastAsia="Times New Roman" w:hAnsi="Times New Roman" w:cs="Times New Roman"/>
          <w:b/>
          <w:sz w:val="28"/>
          <w:szCs w:val="28"/>
          <w:shd w:val="clear" w:color="auto" w:fill="F8F9F3"/>
        </w:rPr>
        <w:t> </w:t>
      </w:r>
      <w:r w:rsidRPr="00896C9B">
        <w:rPr>
          <w:rFonts w:ascii="Times New Roman" w:eastAsia="Times New Roman" w:hAnsi="Times New Roman" w:cs="Times New Roman"/>
          <w:b/>
          <w:sz w:val="28"/>
          <w:szCs w:val="28"/>
        </w:rPr>
        <w:t>τοῦ</w:t>
      </w:r>
      <w:r w:rsidRPr="00896C9B">
        <w:rPr>
          <w:rFonts w:ascii="Times New Roman" w:eastAsia="Times New Roman" w:hAnsi="Times New Roman" w:cs="Times New Roman"/>
          <w:b/>
          <w:sz w:val="28"/>
          <w:szCs w:val="28"/>
          <w:shd w:val="clear" w:color="auto" w:fill="F8F9F3"/>
        </w:rPr>
        <w:t> </w:t>
      </w:r>
      <w:r w:rsidRPr="00896C9B">
        <w:rPr>
          <w:rFonts w:ascii="Times New Roman" w:eastAsia="Times New Roman" w:hAnsi="Times New Roman" w:cs="Times New Roman"/>
          <w:b/>
          <w:sz w:val="28"/>
          <w:szCs w:val="28"/>
        </w:rPr>
        <w:t>σκότους</w:t>
      </w:r>
      <w:r>
        <w:rPr>
          <w:rFonts w:ascii="Times New Roman" w:eastAsia="Times New Roman" w:hAnsi="Times New Roman" w:cs="Times New Roman"/>
          <w:sz w:val="28"/>
          <w:szCs w:val="28"/>
        </w:rPr>
        <w:t xml:space="preserve"> (осветит скрытое во мраке)</w:t>
      </w:r>
    </w:p>
    <w:p w14:paraId="133C344D" w14:textId="77777777" w:rsidR="00592BAE" w:rsidRDefault="00592BAE" w:rsidP="00592BAE">
      <w:pPr>
        <w:rPr>
          <w:rFonts w:ascii="Times New Roman" w:eastAsia="Times New Roman" w:hAnsi="Times New Roman" w:cs="Times New Roman"/>
          <w:sz w:val="28"/>
          <w:szCs w:val="28"/>
        </w:rPr>
      </w:pPr>
    </w:p>
    <w:p w14:paraId="07AF1DDB" w14:textId="77777777" w:rsidR="00592BAE" w:rsidRDefault="00592BAE" w:rsidP="00592B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тьмы и света, конечно, очень популярна в раннехристианской литературе. Здесь это пересекается с различием между внутренним и внешним.</w:t>
      </w:r>
    </w:p>
    <w:p w14:paraId="641910A8" w14:textId="77777777" w:rsidR="00592BAE" w:rsidRDefault="00592BAE" w:rsidP="00592BAE">
      <w:pPr>
        <w:rPr>
          <w:rFonts w:ascii="Times New Roman" w:eastAsia="Times New Roman" w:hAnsi="Times New Roman" w:cs="Times New Roman"/>
          <w:sz w:val="28"/>
          <w:szCs w:val="28"/>
        </w:rPr>
      </w:pPr>
    </w:p>
    <w:p w14:paraId="30A0DC6B" w14:textId="77777777" w:rsidR="00592BAE" w:rsidRDefault="00592BAE" w:rsidP="00592BAE">
      <w:pPr>
        <w:rPr>
          <w:rFonts w:ascii="Times New Roman" w:eastAsia="Times New Roman" w:hAnsi="Times New Roman" w:cs="Times New Roman"/>
          <w:sz w:val="28"/>
          <w:szCs w:val="28"/>
        </w:rPr>
      </w:pPr>
      <w:r w:rsidRPr="00896C9B">
        <w:rPr>
          <w:rFonts w:ascii="Times New Roman" w:eastAsia="Times New Roman" w:hAnsi="Times New Roman" w:cs="Times New Roman"/>
          <w:b/>
          <w:sz w:val="28"/>
          <w:szCs w:val="28"/>
        </w:rPr>
        <w:t>τὰς</w:t>
      </w:r>
      <w:r w:rsidRPr="00896C9B">
        <w:rPr>
          <w:rFonts w:ascii="Times New Roman" w:eastAsia="Times New Roman" w:hAnsi="Times New Roman" w:cs="Times New Roman"/>
          <w:b/>
          <w:sz w:val="28"/>
          <w:szCs w:val="28"/>
          <w:shd w:val="clear" w:color="auto" w:fill="F8F9F3"/>
        </w:rPr>
        <w:t> </w:t>
      </w:r>
      <w:r w:rsidRPr="00896C9B">
        <w:rPr>
          <w:rFonts w:ascii="Times New Roman" w:eastAsia="Times New Roman" w:hAnsi="Times New Roman" w:cs="Times New Roman"/>
          <w:b/>
          <w:sz w:val="28"/>
          <w:szCs w:val="28"/>
        </w:rPr>
        <w:t>βουλὰς</w:t>
      </w:r>
      <w:r w:rsidRPr="00896C9B">
        <w:rPr>
          <w:rFonts w:ascii="Times New Roman" w:eastAsia="Times New Roman" w:hAnsi="Times New Roman" w:cs="Times New Roman"/>
          <w:b/>
          <w:sz w:val="28"/>
          <w:szCs w:val="28"/>
          <w:shd w:val="clear" w:color="auto" w:fill="F8F9F3"/>
        </w:rPr>
        <w:t> </w:t>
      </w:r>
      <w:r w:rsidRPr="00896C9B">
        <w:rPr>
          <w:rFonts w:ascii="Times New Roman" w:eastAsia="Times New Roman" w:hAnsi="Times New Roman" w:cs="Times New Roman"/>
          <w:b/>
          <w:sz w:val="28"/>
          <w:szCs w:val="28"/>
        </w:rPr>
        <w:t>τῶν</w:t>
      </w:r>
      <w:r w:rsidRPr="00896C9B">
        <w:rPr>
          <w:rFonts w:ascii="Times New Roman" w:eastAsia="Times New Roman" w:hAnsi="Times New Roman" w:cs="Times New Roman"/>
          <w:b/>
          <w:sz w:val="28"/>
          <w:szCs w:val="28"/>
          <w:shd w:val="clear" w:color="auto" w:fill="F8F9F3"/>
        </w:rPr>
        <w:t> </w:t>
      </w:r>
      <w:r w:rsidRPr="00896C9B">
        <w:rPr>
          <w:rFonts w:ascii="Times New Roman" w:eastAsia="Times New Roman" w:hAnsi="Times New Roman" w:cs="Times New Roman"/>
          <w:b/>
          <w:sz w:val="28"/>
          <w:szCs w:val="28"/>
        </w:rPr>
        <w:t>καρδιῶν</w:t>
      </w:r>
      <w:r>
        <w:rPr>
          <w:rFonts w:ascii="Times New Roman" w:eastAsia="Times New Roman" w:hAnsi="Times New Roman" w:cs="Times New Roman"/>
          <w:sz w:val="28"/>
          <w:szCs w:val="28"/>
        </w:rPr>
        <w:t xml:space="preserve"> (сердечные намерения)</w:t>
      </w:r>
    </w:p>
    <w:p w14:paraId="2634B11E" w14:textId="77777777" w:rsidR="00592BAE" w:rsidRDefault="00592BAE" w:rsidP="00592BAE">
      <w:pPr>
        <w:rPr>
          <w:rFonts w:ascii="Times New Roman" w:eastAsia="Times New Roman" w:hAnsi="Times New Roman" w:cs="Times New Roman"/>
          <w:sz w:val="28"/>
          <w:szCs w:val="28"/>
        </w:rPr>
      </w:pPr>
    </w:p>
    <w:p w14:paraId="4E7B80DF" w14:textId="77777777" w:rsidR="00592BAE" w:rsidRPr="00813376" w:rsidRDefault="00592BAE" w:rsidP="00592B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Имеется в виду внутренняя мотивация. </w:t>
      </w:r>
    </w:p>
    <w:p w14:paraId="730BD4F5" w14:textId="77777777" w:rsidR="00C17761" w:rsidRDefault="00C17761"/>
    <w:sectPr w:rsidR="00C17761" w:rsidSect="00EE56F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BCBE9" w14:textId="77777777" w:rsidR="00000000" w:rsidRDefault="00212B20">
      <w:r>
        <w:separator/>
      </w:r>
    </w:p>
  </w:endnote>
  <w:endnote w:type="continuationSeparator" w:id="0">
    <w:p w14:paraId="153716BD" w14:textId="77777777" w:rsidR="00000000" w:rsidRDefault="0021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BB426" w14:textId="77777777" w:rsidR="002A5165" w:rsidRDefault="00592BAE" w:rsidP="002A5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AECA5" w14:textId="77777777" w:rsidR="002A5165" w:rsidRDefault="00212B20" w:rsidP="002A51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1FAF4" w14:textId="77777777" w:rsidR="002A5165" w:rsidRDefault="00592BAE" w:rsidP="002A5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B20">
      <w:rPr>
        <w:rStyle w:val="PageNumber"/>
        <w:noProof/>
      </w:rPr>
      <w:t>1</w:t>
    </w:r>
    <w:r>
      <w:rPr>
        <w:rStyle w:val="PageNumber"/>
      </w:rPr>
      <w:fldChar w:fldCharType="end"/>
    </w:r>
  </w:p>
  <w:p w14:paraId="74350973" w14:textId="77777777" w:rsidR="002A5165" w:rsidRDefault="00212B20" w:rsidP="002A51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5B510" w14:textId="77777777" w:rsidR="00000000" w:rsidRDefault="00212B20">
      <w:r>
        <w:separator/>
      </w:r>
    </w:p>
  </w:footnote>
  <w:footnote w:type="continuationSeparator" w:id="0">
    <w:p w14:paraId="03FA9F54" w14:textId="77777777" w:rsidR="00000000" w:rsidRDefault="00212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AE"/>
    <w:rsid w:val="00212B20"/>
    <w:rsid w:val="00592BAE"/>
    <w:rsid w:val="00C17761"/>
    <w:rsid w:val="00EE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9A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y">
    <w:name w:val="city"/>
    <w:basedOn w:val="DefaultParagraphFont"/>
    <w:rsid w:val="00592BAE"/>
  </w:style>
  <w:style w:type="paragraph" w:styleId="Footer">
    <w:name w:val="footer"/>
    <w:basedOn w:val="Normal"/>
    <w:link w:val="FooterChar"/>
    <w:uiPriority w:val="99"/>
    <w:unhideWhenUsed/>
    <w:rsid w:val="00592BAE"/>
    <w:pPr>
      <w:tabs>
        <w:tab w:val="center" w:pos="4320"/>
        <w:tab w:val="right" w:pos="8640"/>
      </w:tabs>
    </w:pPr>
  </w:style>
  <w:style w:type="character" w:customStyle="1" w:styleId="FooterChar">
    <w:name w:val="Footer Char"/>
    <w:basedOn w:val="DefaultParagraphFont"/>
    <w:link w:val="Footer"/>
    <w:uiPriority w:val="99"/>
    <w:rsid w:val="00592BAE"/>
  </w:style>
  <w:style w:type="character" w:styleId="PageNumber">
    <w:name w:val="page number"/>
    <w:basedOn w:val="DefaultParagraphFont"/>
    <w:uiPriority w:val="99"/>
    <w:semiHidden/>
    <w:unhideWhenUsed/>
    <w:rsid w:val="00592B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y">
    <w:name w:val="city"/>
    <w:basedOn w:val="DefaultParagraphFont"/>
    <w:rsid w:val="00592BAE"/>
  </w:style>
  <w:style w:type="paragraph" w:styleId="Footer">
    <w:name w:val="footer"/>
    <w:basedOn w:val="Normal"/>
    <w:link w:val="FooterChar"/>
    <w:uiPriority w:val="99"/>
    <w:unhideWhenUsed/>
    <w:rsid w:val="00592BAE"/>
    <w:pPr>
      <w:tabs>
        <w:tab w:val="center" w:pos="4320"/>
        <w:tab w:val="right" w:pos="8640"/>
      </w:tabs>
    </w:pPr>
  </w:style>
  <w:style w:type="character" w:customStyle="1" w:styleId="FooterChar">
    <w:name w:val="Footer Char"/>
    <w:basedOn w:val="DefaultParagraphFont"/>
    <w:link w:val="Footer"/>
    <w:uiPriority w:val="99"/>
    <w:rsid w:val="00592BAE"/>
  </w:style>
  <w:style w:type="character" w:styleId="PageNumber">
    <w:name w:val="page number"/>
    <w:basedOn w:val="DefaultParagraphFont"/>
    <w:uiPriority w:val="99"/>
    <w:semiHidden/>
    <w:unhideWhenUsed/>
    <w:rsid w:val="0059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2181</Words>
  <Characters>11713</Characters>
  <Application>Microsoft Macintosh Word</Application>
  <DocSecurity>0</DocSecurity>
  <Lines>209</Lines>
  <Paragraphs>35</Paragraphs>
  <ScaleCrop>false</ScaleCrop>
  <Company>LTS</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Streltsov</dc:creator>
  <cp:keywords/>
  <dc:description/>
  <cp:lastModifiedBy>Alexey Streltsov</cp:lastModifiedBy>
  <cp:revision>2</cp:revision>
  <dcterms:created xsi:type="dcterms:W3CDTF">2020-12-10T20:33:00Z</dcterms:created>
  <dcterms:modified xsi:type="dcterms:W3CDTF">2020-12-17T16:12:00Z</dcterms:modified>
</cp:coreProperties>
</file>